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1DD80" w14:textId="77777777" w:rsidR="00113AB4" w:rsidRDefault="00245E72" w:rsidP="00512AB1">
      <w:pPr>
        <w:pStyle w:val="Sottotitolo"/>
      </w:pPr>
      <w:r>
        <w:t>DOMANDA CON MANIFESTAZIONE DI INTERESSE</w:t>
      </w:r>
    </w:p>
    <w:p w14:paraId="339B33AC" w14:textId="77777777" w:rsidR="00245E72" w:rsidRPr="00113AB4" w:rsidRDefault="00245E72" w:rsidP="00512AB1">
      <w:pPr>
        <w:pStyle w:val="Sottotitolo"/>
      </w:pPr>
    </w:p>
    <w:p w14:paraId="641A127B" w14:textId="77777777" w:rsidR="005661D0" w:rsidRPr="005661D0" w:rsidRDefault="005661D0" w:rsidP="005661D0">
      <w:pPr>
        <w:pStyle w:val="Sottotitolo"/>
        <w:rPr>
          <w:smallCaps/>
          <w:sz w:val="24"/>
          <w:szCs w:val="24"/>
          <w:u w:val="single"/>
        </w:rPr>
      </w:pPr>
      <w:r>
        <w:rPr>
          <w:smallCaps/>
          <w:sz w:val="24"/>
          <w:szCs w:val="24"/>
          <w:u w:val="single"/>
        </w:rPr>
        <w:t>A</w:t>
      </w:r>
      <w:r w:rsidRPr="005661D0">
        <w:rPr>
          <w:smallCaps/>
          <w:sz w:val="24"/>
          <w:szCs w:val="24"/>
          <w:u w:val="single"/>
        </w:rPr>
        <w:t>FFIDAMENTO DEL SERVIZIO DI GESTIONE DELLA ATTIVITÀ DI DOPOSCUOLA E DELLE ATTIVITÀ DI TEMPO LIBERO PER MINORI E GIOVANI</w:t>
      </w:r>
    </w:p>
    <w:p w14:paraId="5743F4CD" w14:textId="77777777" w:rsidR="00113AB4" w:rsidRPr="00113AB4" w:rsidRDefault="00113AB4" w:rsidP="009060BB">
      <w:pPr>
        <w:pStyle w:val="Sottotitolo"/>
        <w:rPr>
          <w:smallCaps/>
          <w:sz w:val="24"/>
          <w:szCs w:val="24"/>
          <w:highlight w:val="yellow"/>
          <w:u w:val="single"/>
        </w:rPr>
      </w:pPr>
    </w:p>
    <w:p w14:paraId="65134538" w14:textId="77777777" w:rsidR="00245E72" w:rsidRPr="00245E72" w:rsidRDefault="00245E72" w:rsidP="00245E72">
      <w:pPr>
        <w:pStyle w:val="Sottotitolo"/>
        <w:rPr>
          <w:smallCaps/>
          <w:sz w:val="22"/>
        </w:rPr>
      </w:pPr>
      <w:r w:rsidRPr="00245E72">
        <w:rPr>
          <w:smallCaps/>
          <w:sz w:val="22"/>
        </w:rPr>
        <w:t xml:space="preserve">dichiarazione sostitutiva ai sensi d.p.r. 445/2000 </w:t>
      </w:r>
    </w:p>
    <w:p w14:paraId="2F537300" w14:textId="77777777" w:rsidR="00940943" w:rsidRPr="00940943" w:rsidRDefault="00940943" w:rsidP="009060BB">
      <w:pPr>
        <w:pStyle w:val="Sottotitolo"/>
        <w:rPr>
          <w:b w:val="0"/>
          <w:smallCaps/>
          <w:sz w:val="20"/>
        </w:rPr>
      </w:pPr>
    </w:p>
    <w:p w14:paraId="2F6F91EE" w14:textId="77777777" w:rsidR="0060733F" w:rsidRDefault="0060733F" w:rsidP="00F65C9F">
      <w:pPr>
        <w:jc w:val="both"/>
        <w:rPr>
          <w:b/>
          <w:sz w:val="24"/>
        </w:rPr>
      </w:pPr>
    </w:p>
    <w:p w14:paraId="663E2383" w14:textId="77777777" w:rsidR="00B248E1" w:rsidRDefault="00B248E1" w:rsidP="00B248E1">
      <w:pPr>
        <w:rPr>
          <w:smallCaps/>
          <w:sz w:val="24"/>
        </w:rPr>
      </w:pPr>
      <w:r>
        <w:rPr>
          <w:smallCaps/>
          <w:sz w:val="24"/>
        </w:rPr>
        <w:t>in data ________________________________________________________________</w:t>
      </w:r>
    </w:p>
    <w:p w14:paraId="78E54070" w14:textId="77777777" w:rsidR="00B248E1" w:rsidRDefault="00B248E1" w:rsidP="00617F2B">
      <w:pPr>
        <w:rPr>
          <w:smallCaps/>
          <w:sz w:val="24"/>
        </w:rPr>
      </w:pPr>
    </w:p>
    <w:p w14:paraId="0DE5FF74" w14:textId="77777777" w:rsidR="00617F2B" w:rsidRPr="002825A9" w:rsidRDefault="00617F2B" w:rsidP="00617F2B">
      <w:pPr>
        <w:rPr>
          <w:smallCaps/>
          <w:sz w:val="24"/>
        </w:rPr>
      </w:pPr>
      <w:r w:rsidRPr="002825A9">
        <w:rPr>
          <w:smallCaps/>
          <w:sz w:val="24"/>
        </w:rPr>
        <w:t>il sottoscritto __________________________________ nato a _____________</w:t>
      </w:r>
      <w:r w:rsidR="0043566B">
        <w:rPr>
          <w:smallCaps/>
          <w:sz w:val="24"/>
        </w:rPr>
        <w:t>___</w:t>
      </w:r>
    </w:p>
    <w:p w14:paraId="4B85B4DF" w14:textId="77777777" w:rsidR="00617F2B" w:rsidRPr="002825A9" w:rsidRDefault="00617F2B" w:rsidP="00617F2B">
      <w:pPr>
        <w:rPr>
          <w:smallCaps/>
          <w:sz w:val="24"/>
        </w:rPr>
      </w:pPr>
    </w:p>
    <w:p w14:paraId="63789D89" w14:textId="77777777" w:rsidR="00617F2B" w:rsidRPr="002825A9" w:rsidRDefault="00617F2B" w:rsidP="00617F2B">
      <w:pPr>
        <w:rPr>
          <w:smallCaps/>
          <w:sz w:val="24"/>
        </w:rPr>
      </w:pPr>
      <w:r w:rsidRPr="002825A9">
        <w:rPr>
          <w:smallCaps/>
          <w:sz w:val="24"/>
        </w:rPr>
        <w:t>il ______________, nella sua qualità di ________________________________</w:t>
      </w:r>
      <w:r w:rsidR="0043566B">
        <w:rPr>
          <w:smallCaps/>
          <w:sz w:val="24"/>
        </w:rPr>
        <w:t>___</w:t>
      </w:r>
    </w:p>
    <w:p w14:paraId="25407866" w14:textId="77777777" w:rsidR="00617F2B" w:rsidRPr="002825A9" w:rsidRDefault="00617F2B" w:rsidP="00617F2B">
      <w:pPr>
        <w:rPr>
          <w:smallCaps/>
          <w:sz w:val="24"/>
        </w:rPr>
      </w:pPr>
    </w:p>
    <w:p w14:paraId="35579C8C" w14:textId="77777777" w:rsidR="00617F2B" w:rsidRPr="002825A9" w:rsidRDefault="00617F2B" w:rsidP="00617F2B">
      <w:pPr>
        <w:tabs>
          <w:tab w:val="left" w:pos="720"/>
        </w:tabs>
        <w:jc w:val="both"/>
        <w:rPr>
          <w:sz w:val="24"/>
        </w:rPr>
      </w:pPr>
      <w:r w:rsidRPr="002825A9">
        <w:rPr>
          <w:i/>
          <w:sz w:val="24"/>
        </w:rPr>
        <w:t>(eventualmente</w:t>
      </w:r>
      <w:r w:rsidRPr="002825A9">
        <w:rPr>
          <w:sz w:val="24"/>
        </w:rPr>
        <w:t xml:space="preserve">) </w:t>
      </w:r>
      <w:r w:rsidRPr="002825A9">
        <w:rPr>
          <w:smallCaps/>
          <w:sz w:val="24"/>
        </w:rPr>
        <w:t>procura generale/speciale</w:t>
      </w:r>
      <w:r w:rsidRPr="002825A9">
        <w:rPr>
          <w:sz w:val="24"/>
        </w:rPr>
        <w:t xml:space="preserve"> n. rep.______ del _______________</w:t>
      </w:r>
      <w:r w:rsidR="0043566B">
        <w:rPr>
          <w:sz w:val="24"/>
        </w:rPr>
        <w:t>___</w:t>
      </w:r>
    </w:p>
    <w:p w14:paraId="7D1D893D" w14:textId="77777777" w:rsidR="00617F2B" w:rsidRPr="002825A9" w:rsidRDefault="00617F2B" w:rsidP="00617F2B">
      <w:pPr>
        <w:rPr>
          <w:smallCaps/>
          <w:sz w:val="24"/>
        </w:rPr>
      </w:pPr>
    </w:p>
    <w:p w14:paraId="7126D5F4" w14:textId="77777777" w:rsidR="005B325D" w:rsidRPr="001A3CCD" w:rsidRDefault="005B325D" w:rsidP="005B325D">
      <w:pPr>
        <w:jc w:val="both"/>
        <w:rPr>
          <w:smallCaps/>
          <w:sz w:val="24"/>
        </w:rPr>
      </w:pPr>
      <w:r w:rsidRPr="001A3CCD">
        <w:rPr>
          <w:smallCaps/>
          <w:sz w:val="24"/>
        </w:rPr>
        <w:t>ai sensi del d.p.r. 445/2000 consapevole della responsabilità penale in caso di affermazioni mendaci e delle relative sanzioni di cui all’art. 76 del DPR  445/2000,</w:t>
      </w:r>
    </w:p>
    <w:p w14:paraId="5D3D19F1" w14:textId="77777777" w:rsidR="00460229" w:rsidRDefault="00460229" w:rsidP="00617F2B">
      <w:pPr>
        <w:jc w:val="center"/>
        <w:rPr>
          <w:b/>
          <w:sz w:val="24"/>
        </w:rPr>
      </w:pPr>
    </w:p>
    <w:p w14:paraId="79EAE7F3" w14:textId="4F1E6CB4" w:rsidR="00C00973" w:rsidRDefault="00C00973" w:rsidP="00617F2B">
      <w:pPr>
        <w:jc w:val="center"/>
        <w:rPr>
          <w:b/>
          <w:sz w:val="24"/>
        </w:rPr>
      </w:pPr>
      <w:r>
        <w:rPr>
          <w:b/>
          <w:sz w:val="24"/>
        </w:rPr>
        <w:t>DICHIARA</w:t>
      </w:r>
      <w:r w:rsidR="00245E72">
        <w:rPr>
          <w:b/>
          <w:sz w:val="24"/>
        </w:rPr>
        <w:t xml:space="preserve"> E MANIFESTA INTERESSE</w:t>
      </w:r>
    </w:p>
    <w:p w14:paraId="43D14E49" w14:textId="77777777" w:rsidR="00245E72" w:rsidRDefault="00245E72" w:rsidP="00617F2B">
      <w:pPr>
        <w:jc w:val="center"/>
        <w:rPr>
          <w:b/>
          <w:sz w:val="24"/>
        </w:rPr>
      </w:pPr>
      <w:r>
        <w:rPr>
          <w:b/>
          <w:sz w:val="24"/>
        </w:rPr>
        <w:t>per l’affidamento in oggetto</w:t>
      </w:r>
    </w:p>
    <w:p w14:paraId="4FB52DD8" w14:textId="77777777" w:rsidR="006F47A0" w:rsidRPr="002825A9" w:rsidRDefault="006F47A0" w:rsidP="00617F2B">
      <w:pPr>
        <w:jc w:val="both"/>
        <w:rPr>
          <w:b/>
          <w:sz w:val="24"/>
        </w:rPr>
      </w:pPr>
    </w:p>
    <w:p w14:paraId="74ACA3D0" w14:textId="77777777" w:rsidR="006F47A0" w:rsidRPr="001A3CCD" w:rsidRDefault="006F47A0" w:rsidP="006F47A0">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1A3CCD">
        <w:rPr>
          <w:sz w:val="24"/>
        </w:rPr>
        <w:t xml:space="preserve">Paragrafo </w:t>
      </w:r>
      <w:r w:rsidRPr="001A3CCD">
        <w:rPr>
          <w:b/>
          <w:sz w:val="24"/>
        </w:rPr>
        <w:t>1</w:t>
      </w:r>
      <w:r w:rsidRPr="001A3CCD">
        <w:rPr>
          <w:sz w:val="24"/>
        </w:rPr>
        <w:t xml:space="preserve">                                 </w:t>
      </w:r>
      <w:r w:rsidRPr="001A3CCD">
        <w:rPr>
          <w:b/>
          <w:caps/>
          <w:sz w:val="24"/>
        </w:rPr>
        <w:t>datI</w:t>
      </w:r>
      <w:r w:rsidRPr="001A3CCD">
        <w:rPr>
          <w:b/>
          <w:sz w:val="24"/>
        </w:rPr>
        <w:t xml:space="preserve"> GENERALI</w:t>
      </w:r>
    </w:p>
    <w:p w14:paraId="1E15556E" w14:textId="77777777" w:rsidR="006F47A0" w:rsidRPr="001A3CCD" w:rsidRDefault="006F47A0" w:rsidP="006F47A0">
      <w:pPr>
        <w:rPr>
          <w:sz w:val="24"/>
        </w:rPr>
      </w:pPr>
    </w:p>
    <w:p w14:paraId="337B21F9" w14:textId="77777777" w:rsidR="006F47A0" w:rsidRPr="001A3CCD" w:rsidRDefault="006F47A0" w:rsidP="006F47A0">
      <w:pPr>
        <w:rPr>
          <w:sz w:val="24"/>
        </w:rPr>
      </w:pPr>
      <w:r w:rsidRPr="001A3CCD">
        <w:rPr>
          <w:b/>
          <w:smallCaps/>
          <w:sz w:val="24"/>
        </w:rPr>
        <w:t>1.1</w:t>
      </w:r>
      <w:r w:rsidRPr="001A3CCD">
        <w:rPr>
          <w:smallCaps/>
          <w:sz w:val="24"/>
        </w:rPr>
        <w:t xml:space="preserve">. denominazione o ragione sociale </w:t>
      </w:r>
      <w:r w:rsidRPr="001A3CCD">
        <w:rPr>
          <w:sz w:val="24"/>
        </w:rPr>
        <w:t>_____________________________________________________________________</w:t>
      </w:r>
      <w:r>
        <w:rPr>
          <w:sz w:val="24"/>
        </w:rPr>
        <w:t>__</w:t>
      </w:r>
    </w:p>
    <w:p w14:paraId="15D30C1A" w14:textId="77777777" w:rsidR="006F47A0" w:rsidRPr="001A3CCD" w:rsidRDefault="006F47A0" w:rsidP="006F47A0">
      <w:pPr>
        <w:rPr>
          <w:sz w:val="24"/>
        </w:rPr>
      </w:pPr>
    </w:p>
    <w:p w14:paraId="5C83EF3A" w14:textId="77777777" w:rsidR="006F47A0" w:rsidRPr="001A3CCD" w:rsidRDefault="006F47A0" w:rsidP="006F47A0">
      <w:pPr>
        <w:rPr>
          <w:sz w:val="24"/>
        </w:rPr>
      </w:pPr>
      <w:r w:rsidRPr="001A3CCD">
        <w:rPr>
          <w:b/>
          <w:smallCaps/>
          <w:sz w:val="24"/>
        </w:rPr>
        <w:t>1.2</w:t>
      </w:r>
      <w:r w:rsidRPr="001A3CCD">
        <w:rPr>
          <w:smallCaps/>
          <w:sz w:val="24"/>
        </w:rPr>
        <w:t xml:space="preserve">. sede legale </w:t>
      </w:r>
      <w:r w:rsidRPr="001A3CCD">
        <w:rPr>
          <w:sz w:val="24"/>
        </w:rPr>
        <w:t>_____________________________________________________________________</w:t>
      </w:r>
      <w:r>
        <w:rPr>
          <w:sz w:val="24"/>
        </w:rPr>
        <w:t>__</w:t>
      </w:r>
    </w:p>
    <w:p w14:paraId="4C7D5D3C" w14:textId="77777777" w:rsidR="006F47A0" w:rsidRPr="001A3CCD" w:rsidRDefault="006F47A0" w:rsidP="006F47A0">
      <w:pPr>
        <w:rPr>
          <w:b/>
          <w:smallCaps/>
          <w:sz w:val="24"/>
        </w:rPr>
      </w:pPr>
    </w:p>
    <w:p w14:paraId="006EA67C" w14:textId="77777777" w:rsidR="006F47A0" w:rsidRDefault="006F47A0" w:rsidP="006F47A0">
      <w:pPr>
        <w:ind w:right="1"/>
        <w:rPr>
          <w:smallCaps/>
          <w:sz w:val="24"/>
        </w:rPr>
      </w:pPr>
      <w:r w:rsidRPr="001A3CCD">
        <w:rPr>
          <w:b/>
          <w:smallCaps/>
          <w:sz w:val="24"/>
        </w:rPr>
        <w:t>1.3</w:t>
      </w:r>
      <w:r w:rsidRPr="001A3CCD">
        <w:rPr>
          <w:smallCaps/>
          <w:sz w:val="24"/>
        </w:rPr>
        <w:t xml:space="preserve">.telefono </w:t>
      </w:r>
      <w:r w:rsidRPr="001A3CCD">
        <w:rPr>
          <w:sz w:val="24"/>
        </w:rPr>
        <w:t>______</w:t>
      </w:r>
      <w:r>
        <w:rPr>
          <w:sz w:val="24"/>
        </w:rPr>
        <w:t>________</w:t>
      </w:r>
      <w:r w:rsidRPr="001A3CCD">
        <w:rPr>
          <w:sz w:val="24"/>
        </w:rPr>
        <w:t xml:space="preserve">____ </w:t>
      </w:r>
      <w:r w:rsidRPr="001A3CCD">
        <w:rPr>
          <w:smallCaps/>
          <w:sz w:val="24"/>
        </w:rPr>
        <w:t>fax ____</w:t>
      </w:r>
      <w:r>
        <w:rPr>
          <w:smallCaps/>
          <w:sz w:val="24"/>
        </w:rPr>
        <w:t>_</w:t>
      </w:r>
      <w:r w:rsidRPr="001A3CCD">
        <w:rPr>
          <w:smallCaps/>
          <w:sz w:val="24"/>
        </w:rPr>
        <w:t>__________</w:t>
      </w:r>
      <w:r>
        <w:rPr>
          <w:smallCaps/>
          <w:sz w:val="24"/>
        </w:rPr>
        <w:t>______________________</w:t>
      </w:r>
      <w:r w:rsidRPr="001A3CCD">
        <w:rPr>
          <w:smallCaps/>
          <w:sz w:val="24"/>
        </w:rPr>
        <w:t xml:space="preserve"> </w:t>
      </w:r>
    </w:p>
    <w:p w14:paraId="2FF594CD" w14:textId="77777777" w:rsidR="006F47A0" w:rsidRDefault="006F47A0" w:rsidP="006F47A0">
      <w:pPr>
        <w:ind w:right="1"/>
        <w:rPr>
          <w:smallCaps/>
          <w:sz w:val="24"/>
        </w:rPr>
      </w:pPr>
    </w:p>
    <w:p w14:paraId="7B5A4753" w14:textId="77777777" w:rsidR="006F47A0" w:rsidRPr="001A3CCD" w:rsidRDefault="006F47A0" w:rsidP="006F47A0">
      <w:pPr>
        <w:ind w:right="1"/>
        <w:rPr>
          <w:sz w:val="24"/>
        </w:rPr>
      </w:pPr>
      <w:r w:rsidRPr="001A3CCD">
        <w:rPr>
          <w:smallCaps/>
          <w:sz w:val="24"/>
        </w:rPr>
        <w:t>posta elettronica______________</w:t>
      </w:r>
      <w:r>
        <w:rPr>
          <w:smallCaps/>
          <w:sz w:val="24"/>
        </w:rPr>
        <w:t>____________ pec _________________________</w:t>
      </w:r>
    </w:p>
    <w:p w14:paraId="516F321A" w14:textId="77777777" w:rsidR="006F47A0" w:rsidRPr="001A3CCD" w:rsidRDefault="006F47A0" w:rsidP="006F47A0">
      <w:pPr>
        <w:tabs>
          <w:tab w:val="left" w:pos="426"/>
        </w:tabs>
        <w:rPr>
          <w:sz w:val="24"/>
        </w:rPr>
      </w:pPr>
    </w:p>
    <w:p w14:paraId="31E1E3BE" w14:textId="77777777" w:rsidR="006F47A0" w:rsidRPr="001A3CCD" w:rsidRDefault="006F47A0" w:rsidP="006F47A0">
      <w:pPr>
        <w:rPr>
          <w:smallCaps/>
          <w:sz w:val="24"/>
        </w:rPr>
      </w:pPr>
      <w:r w:rsidRPr="001A3CCD">
        <w:rPr>
          <w:b/>
          <w:sz w:val="24"/>
        </w:rPr>
        <w:t>1.4</w:t>
      </w:r>
      <w:r w:rsidRPr="001A3CCD">
        <w:rPr>
          <w:sz w:val="24"/>
        </w:rPr>
        <w:t>.</w:t>
      </w:r>
      <w:r w:rsidRPr="001A3CCD">
        <w:rPr>
          <w:smallCaps/>
          <w:sz w:val="24"/>
        </w:rPr>
        <w:t xml:space="preserve"> codice fiscale ___________________</w:t>
      </w:r>
      <w:r w:rsidRPr="001A3CCD">
        <w:rPr>
          <w:b/>
          <w:smallCaps/>
          <w:sz w:val="24"/>
        </w:rPr>
        <w:t xml:space="preserve"> 1.5</w:t>
      </w:r>
      <w:r w:rsidRPr="001A3CCD">
        <w:rPr>
          <w:smallCaps/>
          <w:sz w:val="24"/>
        </w:rPr>
        <w:t xml:space="preserve"> partita .i.v.a.___________________</w:t>
      </w:r>
      <w:r>
        <w:rPr>
          <w:smallCaps/>
          <w:sz w:val="24"/>
        </w:rPr>
        <w:t>_</w:t>
      </w:r>
    </w:p>
    <w:p w14:paraId="5FA556EC" w14:textId="77777777" w:rsidR="006F47A0" w:rsidRDefault="006F47A0" w:rsidP="006F47A0">
      <w:pPr>
        <w:rPr>
          <w:smallCaps/>
          <w:sz w:val="24"/>
        </w:rPr>
      </w:pPr>
    </w:p>
    <w:p w14:paraId="650489F4" w14:textId="77777777" w:rsidR="00937612" w:rsidRDefault="00937612" w:rsidP="00937612">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00C00973" w:rsidRPr="00880F2F">
        <w:rPr>
          <w:b/>
          <w:bCs/>
          <w:sz w:val="24"/>
        </w:rPr>
        <w:t>2</w:t>
      </w:r>
      <w:r w:rsidR="00272414">
        <w:rPr>
          <w:sz w:val="24"/>
        </w:rPr>
        <w:tab/>
      </w:r>
      <w:r w:rsidR="00272414">
        <w:rPr>
          <w:sz w:val="24"/>
        </w:rPr>
        <w:tab/>
      </w:r>
      <w:r w:rsidR="007B2B79">
        <w:rPr>
          <w:b/>
          <w:sz w:val="24"/>
        </w:rPr>
        <w:t>REQUISITI</w:t>
      </w:r>
      <w:r w:rsidR="00272414">
        <w:rPr>
          <w:b/>
          <w:sz w:val="24"/>
        </w:rPr>
        <w:t xml:space="preserve"> GENERALI</w:t>
      </w:r>
    </w:p>
    <w:p w14:paraId="7A2D36E5" w14:textId="77777777" w:rsidR="00272414" w:rsidRDefault="00272414" w:rsidP="00272414">
      <w:pPr>
        <w:tabs>
          <w:tab w:val="left" w:pos="360"/>
        </w:tabs>
        <w:jc w:val="both"/>
        <w:rPr>
          <w:b/>
          <w:sz w:val="24"/>
        </w:rPr>
      </w:pPr>
    </w:p>
    <w:p w14:paraId="339FE68E" w14:textId="77777777" w:rsidR="00880F2F" w:rsidRPr="00880F2F" w:rsidRDefault="00937612" w:rsidP="00880F2F">
      <w:pPr>
        <w:numPr>
          <w:ilvl w:val="0"/>
          <w:numId w:val="19"/>
        </w:numPr>
        <w:tabs>
          <w:tab w:val="left" w:pos="360"/>
        </w:tabs>
        <w:jc w:val="both"/>
        <w:rPr>
          <w:color w:val="000000"/>
          <w:sz w:val="24"/>
          <w:szCs w:val="24"/>
        </w:rPr>
      </w:pPr>
      <w:r w:rsidRPr="005B6240">
        <w:rPr>
          <w:sz w:val="24"/>
        </w:rPr>
        <w:t>non sussistono le cause di esclusione dalla partecipazione alle gare previste d</w:t>
      </w:r>
      <w:r w:rsidRPr="005B6240">
        <w:rPr>
          <w:color w:val="000000"/>
          <w:sz w:val="24"/>
          <w:szCs w:val="24"/>
        </w:rPr>
        <w:t xml:space="preserve">all’art. </w:t>
      </w:r>
      <w:r w:rsidR="00272414">
        <w:rPr>
          <w:color w:val="000000"/>
          <w:sz w:val="24"/>
          <w:szCs w:val="24"/>
        </w:rPr>
        <w:t>94 ss.</w:t>
      </w:r>
      <w:r w:rsidR="00972E99">
        <w:rPr>
          <w:color w:val="000000"/>
          <w:sz w:val="24"/>
          <w:szCs w:val="24"/>
        </w:rPr>
        <w:t xml:space="preserve"> del D.lgs</w:t>
      </w:r>
      <w:r w:rsidRPr="005B6240">
        <w:rPr>
          <w:color w:val="000000"/>
          <w:sz w:val="24"/>
          <w:szCs w:val="24"/>
        </w:rPr>
        <w:t xml:space="preserve"> </w:t>
      </w:r>
      <w:r w:rsidR="00272414">
        <w:rPr>
          <w:color w:val="000000"/>
          <w:sz w:val="24"/>
          <w:szCs w:val="24"/>
        </w:rPr>
        <w:t>36</w:t>
      </w:r>
      <w:r w:rsidRPr="005B6240">
        <w:rPr>
          <w:color w:val="000000"/>
          <w:sz w:val="24"/>
          <w:szCs w:val="24"/>
        </w:rPr>
        <w:t xml:space="preserve"> del 20</w:t>
      </w:r>
      <w:r w:rsidR="00272414">
        <w:rPr>
          <w:color w:val="000000"/>
          <w:sz w:val="24"/>
          <w:szCs w:val="24"/>
        </w:rPr>
        <w:t>23</w:t>
      </w:r>
      <w:r w:rsidR="00880F2F">
        <w:rPr>
          <w:color w:val="000000"/>
          <w:sz w:val="24"/>
          <w:szCs w:val="24"/>
        </w:rPr>
        <w:t xml:space="preserve">. </w:t>
      </w:r>
      <w:r w:rsidR="00880F2F" w:rsidRPr="00880F2F">
        <w:rPr>
          <w:sz w:val="24"/>
        </w:rPr>
        <w:t>Il concorrente specifica comunque le seguenti circostanze particolari che potrebbero rilevare ai sensi de</w:t>
      </w:r>
      <w:r w:rsidR="00880F2F">
        <w:rPr>
          <w:sz w:val="24"/>
        </w:rPr>
        <w:t xml:space="preserve">gli artt. 94 ss. </w:t>
      </w:r>
      <w:r w:rsidR="00880F2F" w:rsidRPr="00880F2F">
        <w:rPr>
          <w:sz w:val="24"/>
        </w:rPr>
        <w:t xml:space="preserve">del </w:t>
      </w:r>
      <w:r w:rsidR="00880F2F">
        <w:rPr>
          <w:sz w:val="24"/>
        </w:rPr>
        <w:t xml:space="preserve">D.lgs 36 </w:t>
      </w:r>
      <w:r w:rsidR="00880F2F">
        <w:rPr>
          <w:sz w:val="24"/>
        </w:rPr>
        <w:lastRenderedPageBreak/>
        <w:t>del 2023</w:t>
      </w:r>
      <w:r w:rsidR="00880F2F" w:rsidRPr="00880F2F">
        <w:rPr>
          <w:sz w:val="24"/>
        </w:rPr>
        <w:t xml:space="preserve"> a giudizio della stazione appaltante:</w:t>
      </w:r>
      <w:r w:rsidR="00880F2F">
        <w:rPr>
          <w:sz w:val="24"/>
        </w:rPr>
        <w:t xml:space="preserve"> _____________________________________________________________________</w:t>
      </w:r>
    </w:p>
    <w:p w14:paraId="185C96B4" w14:textId="77777777" w:rsidR="00272414" w:rsidRDefault="00272414" w:rsidP="00272414">
      <w:pPr>
        <w:tabs>
          <w:tab w:val="left" w:pos="360"/>
        </w:tabs>
        <w:jc w:val="both"/>
        <w:rPr>
          <w:sz w:val="24"/>
          <w:szCs w:val="24"/>
        </w:rPr>
      </w:pPr>
    </w:p>
    <w:p w14:paraId="330E24F3" w14:textId="77777777" w:rsidR="00272414" w:rsidRDefault="00272414" w:rsidP="00272414">
      <w:pPr>
        <w:pBdr>
          <w:top w:val="single" w:sz="6" w:space="1" w:color="auto" w:shadow="1"/>
          <w:left w:val="single" w:sz="6" w:space="1" w:color="auto" w:shadow="1"/>
          <w:bottom w:val="single" w:sz="6" w:space="1" w:color="auto" w:shadow="1"/>
          <w:right w:val="single" w:sz="6" w:space="1" w:color="auto" w:shadow="1"/>
        </w:pBdr>
        <w:shd w:val="pct5" w:color="auto" w:fill="auto"/>
        <w:rPr>
          <w:sz w:val="24"/>
        </w:rPr>
      </w:pPr>
      <w:r>
        <w:rPr>
          <w:sz w:val="24"/>
        </w:rPr>
        <w:t xml:space="preserve">Paragrafo </w:t>
      </w:r>
      <w:r w:rsidRPr="00880F2F">
        <w:rPr>
          <w:b/>
          <w:bCs/>
          <w:sz w:val="24"/>
        </w:rPr>
        <w:t>3</w:t>
      </w:r>
      <w:r>
        <w:rPr>
          <w:sz w:val="24"/>
        </w:rPr>
        <w:tab/>
      </w:r>
      <w:r>
        <w:rPr>
          <w:sz w:val="24"/>
        </w:rPr>
        <w:tab/>
      </w:r>
      <w:r w:rsidRPr="00272414">
        <w:rPr>
          <w:b/>
          <w:bCs/>
          <w:sz w:val="24"/>
        </w:rPr>
        <w:t>DICHIARAZIONE IN MATERIA DI ANTIRICICLAGGIO</w:t>
      </w:r>
    </w:p>
    <w:p w14:paraId="40AC428A" w14:textId="77777777" w:rsidR="00272414" w:rsidRDefault="00272414" w:rsidP="00272414">
      <w:pPr>
        <w:pStyle w:val="Paragrafoelenco"/>
        <w:widowControl w:val="0"/>
        <w:numPr>
          <w:ilvl w:val="0"/>
          <w:numId w:val="16"/>
        </w:numPr>
        <w:tabs>
          <w:tab w:val="left" w:pos="391"/>
        </w:tabs>
        <w:overflowPunct/>
        <w:adjustRightInd/>
        <w:spacing w:before="1" w:line="276" w:lineRule="auto"/>
        <w:ind w:right="220"/>
        <w:jc w:val="both"/>
        <w:textAlignment w:val="auto"/>
        <w:rPr>
          <w:sz w:val="24"/>
        </w:rPr>
      </w:pPr>
      <w:r>
        <w:rPr>
          <w:sz w:val="24"/>
        </w:rPr>
        <w:t>di aver preso visione delle istruzioni inerenti la definizione di “titolare effettivo” e le</w:t>
      </w:r>
      <w:r>
        <w:rPr>
          <w:spacing w:val="1"/>
          <w:sz w:val="24"/>
        </w:rPr>
        <w:t xml:space="preserve"> </w:t>
      </w:r>
      <w:r>
        <w:rPr>
          <w:sz w:val="24"/>
        </w:rPr>
        <w:t>relative</w:t>
      </w:r>
      <w:r>
        <w:rPr>
          <w:spacing w:val="-1"/>
          <w:sz w:val="24"/>
        </w:rPr>
        <w:t xml:space="preserve"> </w:t>
      </w:r>
      <w:r>
        <w:rPr>
          <w:sz w:val="24"/>
        </w:rPr>
        <w:t>modalità di individuazione</w:t>
      </w:r>
      <w:r>
        <w:rPr>
          <w:spacing w:val="-1"/>
          <w:sz w:val="24"/>
        </w:rPr>
        <w:t xml:space="preserve"> </w:t>
      </w:r>
      <w:r>
        <w:rPr>
          <w:sz w:val="24"/>
        </w:rPr>
        <w:t>ai sensi del</w:t>
      </w:r>
      <w:r>
        <w:rPr>
          <w:spacing w:val="-1"/>
          <w:sz w:val="24"/>
        </w:rPr>
        <w:t xml:space="preserve"> </w:t>
      </w:r>
      <w:r>
        <w:rPr>
          <w:sz w:val="24"/>
        </w:rPr>
        <w:t>D.lgs 21 novembre</w:t>
      </w:r>
      <w:r>
        <w:rPr>
          <w:spacing w:val="-2"/>
          <w:sz w:val="24"/>
        </w:rPr>
        <w:t xml:space="preserve"> </w:t>
      </w:r>
      <w:r>
        <w:rPr>
          <w:sz w:val="24"/>
        </w:rPr>
        <w:t>2007,</w:t>
      </w:r>
      <w:r>
        <w:rPr>
          <w:spacing w:val="1"/>
          <w:sz w:val="24"/>
        </w:rPr>
        <w:t xml:space="preserve"> </w:t>
      </w:r>
      <w:r>
        <w:rPr>
          <w:sz w:val="24"/>
        </w:rPr>
        <w:t>n. 231;</w:t>
      </w:r>
    </w:p>
    <w:p w14:paraId="2B816DD1" w14:textId="77777777" w:rsidR="00272414" w:rsidRPr="00272414" w:rsidRDefault="00272414" w:rsidP="00272414">
      <w:pPr>
        <w:pStyle w:val="Paragrafoelenco"/>
        <w:widowControl w:val="0"/>
        <w:numPr>
          <w:ilvl w:val="0"/>
          <w:numId w:val="16"/>
        </w:numPr>
        <w:tabs>
          <w:tab w:val="left" w:pos="391"/>
        </w:tabs>
        <w:overflowPunct/>
        <w:adjustRightInd/>
        <w:spacing w:before="1" w:line="276" w:lineRule="auto"/>
        <w:ind w:right="220"/>
        <w:jc w:val="both"/>
        <w:textAlignment w:val="auto"/>
        <w:rPr>
          <w:sz w:val="24"/>
        </w:rPr>
      </w:pPr>
      <w:r w:rsidRPr="00272414">
        <w:rPr>
          <w:sz w:val="24"/>
        </w:rPr>
        <w:t>ai fini dell’identificazione del “titolare effettivo” di cui all’articolo 21, del D.lgs. n.</w:t>
      </w:r>
      <w:r w:rsidRPr="00272414">
        <w:rPr>
          <w:spacing w:val="1"/>
          <w:sz w:val="24"/>
        </w:rPr>
        <w:t xml:space="preserve"> </w:t>
      </w:r>
      <w:r w:rsidRPr="00272414">
        <w:rPr>
          <w:sz w:val="24"/>
        </w:rPr>
        <w:t>231/2007</w:t>
      </w:r>
      <w:r w:rsidRPr="00272414">
        <w:rPr>
          <w:spacing w:val="1"/>
          <w:sz w:val="24"/>
        </w:rPr>
        <w:t xml:space="preserve"> </w:t>
      </w:r>
      <w:r w:rsidRPr="00272414">
        <w:rPr>
          <w:sz w:val="24"/>
        </w:rPr>
        <w:t>e</w:t>
      </w:r>
      <w:r w:rsidRPr="00272414">
        <w:rPr>
          <w:spacing w:val="1"/>
          <w:sz w:val="24"/>
        </w:rPr>
        <w:t xml:space="preserve"> </w:t>
      </w:r>
      <w:r w:rsidRPr="00272414">
        <w:rPr>
          <w:sz w:val="24"/>
        </w:rPr>
        <w:t>dell’articolo</w:t>
      </w:r>
      <w:r w:rsidRPr="00272414">
        <w:rPr>
          <w:spacing w:val="1"/>
          <w:sz w:val="24"/>
        </w:rPr>
        <w:t xml:space="preserve"> </w:t>
      </w:r>
      <w:r w:rsidRPr="00272414">
        <w:rPr>
          <w:sz w:val="24"/>
        </w:rPr>
        <w:t>2</w:t>
      </w:r>
      <w:r w:rsidRPr="00272414">
        <w:rPr>
          <w:spacing w:val="1"/>
          <w:sz w:val="24"/>
        </w:rPr>
        <w:t xml:space="preserve"> </w:t>
      </w:r>
      <w:r w:rsidRPr="00272414">
        <w:rPr>
          <w:sz w:val="24"/>
        </w:rPr>
        <w:t>dell’Allegato</w:t>
      </w:r>
      <w:r w:rsidRPr="00272414">
        <w:rPr>
          <w:spacing w:val="1"/>
          <w:sz w:val="24"/>
        </w:rPr>
        <w:t xml:space="preserve"> </w:t>
      </w:r>
      <w:r w:rsidRPr="00272414">
        <w:rPr>
          <w:sz w:val="24"/>
        </w:rPr>
        <w:t>tecnico</w:t>
      </w:r>
      <w:r w:rsidRPr="00272414">
        <w:rPr>
          <w:spacing w:val="1"/>
          <w:sz w:val="24"/>
        </w:rPr>
        <w:t xml:space="preserve"> </w:t>
      </w:r>
      <w:r w:rsidRPr="00272414">
        <w:rPr>
          <w:sz w:val="24"/>
        </w:rPr>
        <w:t>al</w:t>
      </w:r>
      <w:r w:rsidRPr="00272414">
        <w:rPr>
          <w:spacing w:val="1"/>
          <w:sz w:val="24"/>
        </w:rPr>
        <w:t xml:space="preserve"> </w:t>
      </w:r>
      <w:r w:rsidRPr="00272414">
        <w:rPr>
          <w:sz w:val="24"/>
        </w:rPr>
        <w:t>medesimo</w:t>
      </w:r>
      <w:r w:rsidRPr="00272414">
        <w:rPr>
          <w:spacing w:val="1"/>
          <w:sz w:val="24"/>
        </w:rPr>
        <w:t xml:space="preserve"> </w:t>
      </w:r>
      <w:r w:rsidRPr="00272414">
        <w:rPr>
          <w:sz w:val="24"/>
        </w:rPr>
        <w:t>D.lgs.</w:t>
      </w:r>
      <w:r w:rsidRPr="00272414">
        <w:rPr>
          <w:spacing w:val="1"/>
          <w:sz w:val="24"/>
        </w:rPr>
        <w:t xml:space="preserve"> </w:t>
      </w:r>
      <w:r w:rsidRPr="00272414">
        <w:rPr>
          <w:sz w:val="24"/>
        </w:rPr>
        <w:t>231/2007,</w:t>
      </w:r>
      <w:r w:rsidRPr="00272414">
        <w:rPr>
          <w:spacing w:val="1"/>
          <w:sz w:val="24"/>
        </w:rPr>
        <w:t xml:space="preserve"> </w:t>
      </w:r>
      <w:r w:rsidRPr="00272414">
        <w:rPr>
          <w:sz w:val="24"/>
        </w:rPr>
        <w:t>consapevole</w:t>
      </w:r>
      <w:r w:rsidRPr="00272414">
        <w:rPr>
          <w:spacing w:val="-5"/>
          <w:sz w:val="24"/>
        </w:rPr>
        <w:t xml:space="preserve"> </w:t>
      </w:r>
      <w:r w:rsidRPr="00272414">
        <w:rPr>
          <w:sz w:val="24"/>
        </w:rPr>
        <w:t>delle</w:t>
      </w:r>
      <w:r w:rsidRPr="00272414">
        <w:rPr>
          <w:spacing w:val="-7"/>
          <w:sz w:val="24"/>
        </w:rPr>
        <w:t xml:space="preserve"> </w:t>
      </w:r>
      <w:r w:rsidRPr="00272414">
        <w:rPr>
          <w:sz w:val="24"/>
        </w:rPr>
        <w:t>sanzioni</w:t>
      </w:r>
      <w:r w:rsidRPr="00272414">
        <w:rPr>
          <w:spacing w:val="-6"/>
          <w:sz w:val="24"/>
        </w:rPr>
        <w:t xml:space="preserve"> </w:t>
      </w:r>
      <w:r w:rsidRPr="00272414">
        <w:rPr>
          <w:sz w:val="24"/>
        </w:rPr>
        <w:t>penali</w:t>
      </w:r>
      <w:r w:rsidRPr="00272414">
        <w:rPr>
          <w:spacing w:val="-6"/>
          <w:sz w:val="24"/>
        </w:rPr>
        <w:t xml:space="preserve"> </w:t>
      </w:r>
      <w:r w:rsidRPr="00272414">
        <w:rPr>
          <w:sz w:val="24"/>
        </w:rPr>
        <w:t>previste</w:t>
      </w:r>
      <w:r w:rsidRPr="00272414">
        <w:rPr>
          <w:spacing w:val="-7"/>
          <w:sz w:val="24"/>
        </w:rPr>
        <w:t xml:space="preserve"> </w:t>
      </w:r>
      <w:r w:rsidRPr="00272414">
        <w:rPr>
          <w:sz w:val="24"/>
        </w:rPr>
        <w:t>dall’articolo</w:t>
      </w:r>
      <w:r w:rsidRPr="00272414">
        <w:rPr>
          <w:spacing w:val="-6"/>
          <w:sz w:val="24"/>
        </w:rPr>
        <w:t xml:space="preserve"> </w:t>
      </w:r>
      <w:r w:rsidRPr="00272414">
        <w:rPr>
          <w:sz w:val="24"/>
        </w:rPr>
        <w:t>55</w:t>
      </w:r>
      <w:r w:rsidRPr="00272414">
        <w:rPr>
          <w:spacing w:val="-6"/>
          <w:sz w:val="24"/>
        </w:rPr>
        <w:t xml:space="preserve"> </w:t>
      </w:r>
      <w:r w:rsidRPr="00272414">
        <w:rPr>
          <w:sz w:val="24"/>
        </w:rPr>
        <w:t>del</w:t>
      </w:r>
      <w:r w:rsidRPr="00272414">
        <w:rPr>
          <w:spacing w:val="-3"/>
          <w:sz w:val="24"/>
        </w:rPr>
        <w:t xml:space="preserve"> </w:t>
      </w:r>
      <w:r w:rsidRPr="00272414">
        <w:rPr>
          <w:sz w:val="24"/>
        </w:rPr>
        <w:t>D.lgs.</w:t>
      </w:r>
      <w:r w:rsidRPr="00272414">
        <w:rPr>
          <w:spacing w:val="-6"/>
          <w:sz w:val="24"/>
        </w:rPr>
        <w:t xml:space="preserve"> </w:t>
      </w:r>
      <w:r w:rsidRPr="00272414">
        <w:rPr>
          <w:sz w:val="24"/>
        </w:rPr>
        <w:t>n.</w:t>
      </w:r>
      <w:r w:rsidRPr="00272414">
        <w:rPr>
          <w:spacing w:val="-5"/>
          <w:sz w:val="24"/>
        </w:rPr>
        <w:t xml:space="preserve"> </w:t>
      </w:r>
      <w:r w:rsidRPr="00272414">
        <w:rPr>
          <w:sz w:val="24"/>
        </w:rPr>
        <w:t>231/2007</w:t>
      </w:r>
      <w:r w:rsidRPr="00272414">
        <w:rPr>
          <w:spacing w:val="-6"/>
          <w:sz w:val="24"/>
        </w:rPr>
        <w:t xml:space="preserve"> </w:t>
      </w:r>
      <w:r w:rsidRPr="00272414">
        <w:rPr>
          <w:sz w:val="24"/>
        </w:rPr>
        <w:t>nel</w:t>
      </w:r>
      <w:r w:rsidRPr="00272414">
        <w:rPr>
          <w:spacing w:val="-6"/>
          <w:sz w:val="24"/>
        </w:rPr>
        <w:t xml:space="preserve"> </w:t>
      </w:r>
      <w:r w:rsidRPr="00272414">
        <w:rPr>
          <w:sz w:val="24"/>
        </w:rPr>
        <w:t>caso</w:t>
      </w:r>
      <w:r w:rsidRPr="00272414">
        <w:rPr>
          <w:spacing w:val="-58"/>
          <w:sz w:val="24"/>
        </w:rPr>
        <w:t xml:space="preserve"> </w:t>
      </w:r>
      <w:r w:rsidRPr="00272414">
        <w:rPr>
          <w:sz w:val="24"/>
        </w:rPr>
        <w:t>di falsa indicazione delle generalità del soggetto per conto del quale eventualmente si</w:t>
      </w:r>
      <w:r w:rsidRPr="00272414">
        <w:rPr>
          <w:spacing w:val="1"/>
          <w:sz w:val="24"/>
        </w:rPr>
        <w:t xml:space="preserve"> </w:t>
      </w:r>
      <w:r w:rsidRPr="00272414">
        <w:rPr>
          <w:sz w:val="24"/>
        </w:rPr>
        <w:t>esegue l’operazione per cui è richiesta la prestazione professionale, dichiara di agire in</w:t>
      </w:r>
      <w:r w:rsidRPr="00272414">
        <w:rPr>
          <w:spacing w:val="1"/>
          <w:sz w:val="24"/>
        </w:rPr>
        <w:t xml:space="preserve"> </w:t>
      </w:r>
      <w:r w:rsidRPr="00272414">
        <w:rPr>
          <w:sz w:val="24"/>
        </w:rPr>
        <w:t>proprio</w:t>
      </w:r>
      <w:r w:rsidRPr="00272414">
        <w:rPr>
          <w:spacing w:val="-12"/>
          <w:sz w:val="24"/>
        </w:rPr>
        <w:t xml:space="preserve"> </w:t>
      </w:r>
      <w:r w:rsidRPr="00272414">
        <w:rPr>
          <w:sz w:val="24"/>
        </w:rPr>
        <w:t>e,</w:t>
      </w:r>
      <w:r w:rsidRPr="00272414">
        <w:rPr>
          <w:spacing w:val="-11"/>
          <w:sz w:val="24"/>
        </w:rPr>
        <w:t xml:space="preserve"> </w:t>
      </w:r>
      <w:r w:rsidRPr="00272414">
        <w:rPr>
          <w:sz w:val="24"/>
        </w:rPr>
        <w:t>quindi,</w:t>
      </w:r>
      <w:r w:rsidRPr="00272414">
        <w:rPr>
          <w:spacing w:val="-11"/>
          <w:sz w:val="24"/>
        </w:rPr>
        <w:t xml:space="preserve"> </w:t>
      </w:r>
      <w:r w:rsidRPr="00272414">
        <w:rPr>
          <w:sz w:val="24"/>
        </w:rPr>
        <w:t>l’inesistenza</w:t>
      </w:r>
      <w:r w:rsidRPr="00272414">
        <w:rPr>
          <w:spacing w:val="-12"/>
          <w:sz w:val="24"/>
        </w:rPr>
        <w:t xml:space="preserve"> </w:t>
      </w:r>
      <w:r w:rsidRPr="00272414">
        <w:rPr>
          <w:sz w:val="24"/>
        </w:rPr>
        <w:t>di</w:t>
      </w:r>
      <w:r w:rsidRPr="00272414">
        <w:rPr>
          <w:spacing w:val="-11"/>
          <w:sz w:val="24"/>
        </w:rPr>
        <w:t xml:space="preserve"> </w:t>
      </w:r>
      <w:r w:rsidRPr="00272414">
        <w:rPr>
          <w:sz w:val="24"/>
        </w:rPr>
        <w:t>un</w:t>
      </w:r>
      <w:r w:rsidRPr="00272414">
        <w:rPr>
          <w:spacing w:val="-11"/>
          <w:sz w:val="24"/>
        </w:rPr>
        <w:t xml:space="preserve"> </w:t>
      </w:r>
      <w:r w:rsidRPr="00272414">
        <w:rPr>
          <w:sz w:val="24"/>
        </w:rPr>
        <w:t>diverso</w:t>
      </w:r>
      <w:r w:rsidRPr="00272414">
        <w:rPr>
          <w:spacing w:val="-11"/>
          <w:sz w:val="24"/>
        </w:rPr>
        <w:t xml:space="preserve"> </w:t>
      </w:r>
      <w:r w:rsidRPr="00272414">
        <w:rPr>
          <w:sz w:val="24"/>
        </w:rPr>
        <w:t>titolare</w:t>
      </w:r>
      <w:r w:rsidRPr="00272414">
        <w:rPr>
          <w:spacing w:val="-12"/>
          <w:sz w:val="24"/>
        </w:rPr>
        <w:t xml:space="preserve"> </w:t>
      </w:r>
      <w:r w:rsidRPr="00272414">
        <w:rPr>
          <w:sz w:val="24"/>
        </w:rPr>
        <w:t>effettivo</w:t>
      </w:r>
      <w:r w:rsidRPr="00272414">
        <w:rPr>
          <w:spacing w:val="-11"/>
          <w:sz w:val="24"/>
        </w:rPr>
        <w:t xml:space="preserve"> </w:t>
      </w:r>
      <w:r w:rsidRPr="00272414">
        <w:rPr>
          <w:sz w:val="24"/>
        </w:rPr>
        <w:t>così</w:t>
      </w:r>
      <w:r w:rsidRPr="00272414">
        <w:rPr>
          <w:spacing w:val="-11"/>
          <w:sz w:val="24"/>
        </w:rPr>
        <w:t xml:space="preserve"> </w:t>
      </w:r>
      <w:r w:rsidRPr="00272414">
        <w:rPr>
          <w:sz w:val="24"/>
        </w:rPr>
        <w:t>come</w:t>
      </w:r>
      <w:r w:rsidRPr="00272414">
        <w:rPr>
          <w:spacing w:val="-12"/>
          <w:sz w:val="24"/>
        </w:rPr>
        <w:t xml:space="preserve"> </w:t>
      </w:r>
      <w:r w:rsidRPr="00272414">
        <w:rPr>
          <w:sz w:val="24"/>
        </w:rPr>
        <w:t>previsto</w:t>
      </w:r>
      <w:r w:rsidRPr="00272414">
        <w:rPr>
          <w:spacing w:val="-11"/>
          <w:sz w:val="24"/>
        </w:rPr>
        <w:t xml:space="preserve"> </w:t>
      </w:r>
      <w:r w:rsidRPr="00272414">
        <w:rPr>
          <w:sz w:val="24"/>
        </w:rPr>
        <w:t>e</w:t>
      </w:r>
      <w:r w:rsidRPr="00272414">
        <w:rPr>
          <w:spacing w:val="-12"/>
          <w:sz w:val="24"/>
        </w:rPr>
        <w:t xml:space="preserve"> </w:t>
      </w:r>
      <w:r w:rsidRPr="00272414">
        <w:rPr>
          <w:sz w:val="24"/>
        </w:rPr>
        <w:t>definito</w:t>
      </w:r>
      <w:r w:rsidRPr="00272414">
        <w:rPr>
          <w:spacing w:val="-57"/>
          <w:sz w:val="24"/>
        </w:rPr>
        <w:t xml:space="preserve"> </w:t>
      </w:r>
      <w:r>
        <w:rPr>
          <w:spacing w:val="-57"/>
          <w:sz w:val="24"/>
        </w:rPr>
        <w:t xml:space="preserve">     </w:t>
      </w:r>
      <w:r w:rsidRPr="00272414">
        <w:rPr>
          <w:sz w:val="24"/>
        </w:rPr>
        <w:t>dal D.lgs.</w:t>
      </w:r>
      <w:r w:rsidRPr="00272414">
        <w:rPr>
          <w:spacing w:val="-1"/>
          <w:sz w:val="24"/>
        </w:rPr>
        <w:t xml:space="preserve"> </w:t>
      </w:r>
      <w:r w:rsidRPr="00272414">
        <w:rPr>
          <w:sz w:val="24"/>
        </w:rPr>
        <w:t>231/2007.</w:t>
      </w:r>
    </w:p>
    <w:p w14:paraId="1F5EC1EB" w14:textId="77777777" w:rsidR="00272414" w:rsidRDefault="00272414" w:rsidP="00272414">
      <w:pPr>
        <w:pStyle w:val="Corpotesto"/>
        <w:spacing w:before="9"/>
      </w:pPr>
    </w:p>
    <w:p w14:paraId="114229CB" w14:textId="77777777" w:rsidR="00272414" w:rsidRDefault="00272414" w:rsidP="00272414">
      <w:pPr>
        <w:pBdr>
          <w:top w:val="single" w:sz="6" w:space="1" w:color="auto" w:shadow="1"/>
          <w:left w:val="single" w:sz="6" w:space="1" w:color="auto" w:shadow="1"/>
          <w:bottom w:val="single" w:sz="6" w:space="1" w:color="auto" w:shadow="1"/>
          <w:right w:val="single" w:sz="6" w:space="1" w:color="auto" w:shadow="1"/>
        </w:pBdr>
        <w:shd w:val="pct5" w:color="auto" w:fill="auto"/>
        <w:rPr>
          <w:sz w:val="24"/>
        </w:rPr>
      </w:pPr>
      <w:r>
        <w:rPr>
          <w:sz w:val="24"/>
        </w:rPr>
        <w:t xml:space="preserve">Paragrafo </w:t>
      </w:r>
      <w:r w:rsidRPr="00880F2F">
        <w:rPr>
          <w:b/>
          <w:bCs/>
          <w:sz w:val="24"/>
        </w:rPr>
        <w:t>4</w:t>
      </w:r>
      <w:r>
        <w:rPr>
          <w:sz w:val="24"/>
        </w:rPr>
        <w:tab/>
      </w:r>
      <w:r>
        <w:rPr>
          <w:sz w:val="24"/>
        </w:rPr>
        <w:tab/>
      </w:r>
      <w:r w:rsidRPr="00272414">
        <w:rPr>
          <w:b/>
          <w:bCs/>
          <w:sz w:val="24"/>
        </w:rPr>
        <w:t xml:space="preserve">DICHIARAZIONE IN MATERIA DI </w:t>
      </w:r>
      <w:r>
        <w:rPr>
          <w:b/>
          <w:bCs/>
          <w:sz w:val="24"/>
        </w:rPr>
        <w:t>CONFLITTO INTERESSE</w:t>
      </w:r>
    </w:p>
    <w:p w14:paraId="324A06EC" w14:textId="77777777" w:rsidR="00272414" w:rsidRDefault="00272414" w:rsidP="00272414">
      <w:pPr>
        <w:pStyle w:val="Paragrafoelenco"/>
        <w:widowControl w:val="0"/>
        <w:numPr>
          <w:ilvl w:val="0"/>
          <w:numId w:val="17"/>
        </w:numPr>
        <w:tabs>
          <w:tab w:val="left" w:pos="362"/>
        </w:tabs>
        <w:overflowPunct/>
        <w:adjustRightInd/>
        <w:spacing w:line="276" w:lineRule="auto"/>
        <w:ind w:right="215"/>
        <w:jc w:val="both"/>
        <w:textAlignment w:val="auto"/>
        <w:rPr>
          <w:sz w:val="24"/>
        </w:rPr>
      </w:pPr>
      <w:r>
        <w:rPr>
          <w:sz w:val="24"/>
        </w:rPr>
        <w:t>di non avere interessi finanziari, economici o altri interessi personali con riferimento al</w:t>
      </w:r>
      <w:r>
        <w:rPr>
          <w:spacing w:val="1"/>
          <w:sz w:val="24"/>
        </w:rPr>
        <w:t xml:space="preserve"> </w:t>
      </w:r>
      <w:r>
        <w:rPr>
          <w:sz w:val="24"/>
        </w:rPr>
        <w:t>servizio</w:t>
      </w:r>
      <w:r>
        <w:rPr>
          <w:spacing w:val="-1"/>
          <w:sz w:val="24"/>
        </w:rPr>
        <w:t xml:space="preserve"> </w:t>
      </w:r>
      <w:r>
        <w:rPr>
          <w:sz w:val="24"/>
        </w:rPr>
        <w:t>di</w:t>
      </w:r>
      <w:r>
        <w:rPr>
          <w:spacing w:val="-1"/>
          <w:sz w:val="24"/>
        </w:rPr>
        <w:t xml:space="preserve"> </w:t>
      </w:r>
      <w:r>
        <w:rPr>
          <w:sz w:val="24"/>
        </w:rPr>
        <w:t>supporto</w:t>
      </w:r>
      <w:r>
        <w:rPr>
          <w:spacing w:val="-1"/>
          <w:sz w:val="24"/>
        </w:rPr>
        <w:t xml:space="preserve"> </w:t>
      </w:r>
      <w:r>
        <w:rPr>
          <w:sz w:val="24"/>
        </w:rPr>
        <w:t>legale</w:t>
      </w:r>
      <w:r>
        <w:rPr>
          <w:spacing w:val="-1"/>
          <w:sz w:val="24"/>
        </w:rPr>
        <w:t xml:space="preserve"> </w:t>
      </w:r>
      <w:r>
        <w:rPr>
          <w:sz w:val="24"/>
        </w:rPr>
        <w:t>al RUP</w:t>
      </w:r>
      <w:r>
        <w:rPr>
          <w:spacing w:val="-1"/>
          <w:sz w:val="24"/>
        </w:rPr>
        <w:t xml:space="preserve"> </w:t>
      </w:r>
      <w:r>
        <w:rPr>
          <w:sz w:val="24"/>
        </w:rPr>
        <w:t>in</w:t>
      </w:r>
      <w:r>
        <w:rPr>
          <w:spacing w:val="-1"/>
          <w:sz w:val="24"/>
        </w:rPr>
        <w:t xml:space="preserve"> </w:t>
      </w:r>
      <w:r>
        <w:rPr>
          <w:sz w:val="24"/>
        </w:rPr>
        <w:t>oggetto, ai</w:t>
      </w:r>
      <w:r>
        <w:rPr>
          <w:spacing w:val="-1"/>
          <w:sz w:val="24"/>
        </w:rPr>
        <w:t xml:space="preserve"> </w:t>
      </w:r>
      <w:r>
        <w:rPr>
          <w:sz w:val="24"/>
        </w:rPr>
        <w:t>sensi</w:t>
      </w:r>
      <w:r>
        <w:rPr>
          <w:spacing w:val="-2"/>
          <w:sz w:val="24"/>
        </w:rPr>
        <w:t xml:space="preserve"> </w:t>
      </w:r>
      <w:r>
        <w:rPr>
          <w:sz w:val="24"/>
        </w:rPr>
        <w:t>dell’art.</w:t>
      </w:r>
      <w:r>
        <w:rPr>
          <w:spacing w:val="-1"/>
          <w:sz w:val="24"/>
        </w:rPr>
        <w:t xml:space="preserve"> </w:t>
      </w:r>
      <w:r>
        <w:rPr>
          <w:sz w:val="24"/>
        </w:rPr>
        <w:t>16 del</w:t>
      </w:r>
      <w:r>
        <w:rPr>
          <w:spacing w:val="-1"/>
          <w:sz w:val="24"/>
        </w:rPr>
        <w:t xml:space="preserve"> </w:t>
      </w:r>
      <w:r>
        <w:rPr>
          <w:sz w:val="24"/>
        </w:rPr>
        <w:t>D.lgs</w:t>
      </w:r>
      <w:r>
        <w:rPr>
          <w:spacing w:val="1"/>
          <w:sz w:val="24"/>
        </w:rPr>
        <w:t xml:space="preserve"> 36</w:t>
      </w:r>
      <w:r>
        <w:rPr>
          <w:sz w:val="24"/>
        </w:rPr>
        <w:t>/2023;</w:t>
      </w:r>
    </w:p>
    <w:p w14:paraId="5CF84BB9" w14:textId="77777777" w:rsidR="00272414" w:rsidRDefault="00272414" w:rsidP="00272414">
      <w:pPr>
        <w:pStyle w:val="Paragrafoelenco"/>
        <w:widowControl w:val="0"/>
        <w:numPr>
          <w:ilvl w:val="0"/>
          <w:numId w:val="17"/>
        </w:numPr>
        <w:tabs>
          <w:tab w:val="left" w:pos="362"/>
        </w:tabs>
        <w:overflowPunct/>
        <w:adjustRightInd/>
        <w:spacing w:line="276" w:lineRule="auto"/>
        <w:ind w:right="215"/>
        <w:jc w:val="both"/>
        <w:textAlignment w:val="auto"/>
        <w:rPr>
          <w:sz w:val="24"/>
        </w:rPr>
      </w:pPr>
      <w:r w:rsidRPr="00272414">
        <w:rPr>
          <w:sz w:val="24"/>
        </w:rPr>
        <w:t>che non sussistono circostanze ulteriori a quelle sopraelencate che, secondo un canone</w:t>
      </w:r>
      <w:r w:rsidRPr="00272414">
        <w:rPr>
          <w:spacing w:val="1"/>
          <w:sz w:val="24"/>
        </w:rPr>
        <w:t xml:space="preserve"> </w:t>
      </w:r>
      <w:r w:rsidRPr="00272414">
        <w:rPr>
          <w:sz w:val="24"/>
        </w:rPr>
        <w:t>di ragionevolezza e buona fede, devono essere conosciute da parte dell’amministrazione</w:t>
      </w:r>
      <w:r w:rsidRPr="00272414">
        <w:rPr>
          <w:spacing w:val="1"/>
          <w:sz w:val="24"/>
        </w:rPr>
        <w:t xml:space="preserve"> </w:t>
      </w:r>
      <w:r w:rsidRPr="00272414">
        <w:rPr>
          <w:sz w:val="24"/>
        </w:rPr>
        <w:t>in</w:t>
      </w:r>
      <w:r w:rsidRPr="00272414">
        <w:rPr>
          <w:spacing w:val="1"/>
          <w:sz w:val="24"/>
        </w:rPr>
        <w:t xml:space="preserve"> </w:t>
      </w:r>
      <w:r w:rsidRPr="00272414">
        <w:rPr>
          <w:sz w:val="24"/>
        </w:rPr>
        <w:t>quanto</w:t>
      </w:r>
      <w:r w:rsidRPr="00272414">
        <w:rPr>
          <w:spacing w:val="1"/>
          <w:sz w:val="24"/>
        </w:rPr>
        <w:t xml:space="preserve"> </w:t>
      </w:r>
      <w:r w:rsidRPr="00272414">
        <w:rPr>
          <w:sz w:val="24"/>
        </w:rPr>
        <w:t>ritenute</w:t>
      </w:r>
      <w:r w:rsidRPr="00272414">
        <w:rPr>
          <w:spacing w:val="1"/>
          <w:sz w:val="24"/>
        </w:rPr>
        <w:t xml:space="preserve"> </w:t>
      </w:r>
      <w:r w:rsidRPr="00272414">
        <w:rPr>
          <w:sz w:val="24"/>
        </w:rPr>
        <w:t>significative</w:t>
      </w:r>
      <w:r w:rsidRPr="00272414">
        <w:rPr>
          <w:spacing w:val="1"/>
          <w:sz w:val="24"/>
        </w:rPr>
        <w:t xml:space="preserve"> </w:t>
      </w:r>
      <w:r w:rsidRPr="00272414">
        <w:rPr>
          <w:sz w:val="24"/>
        </w:rPr>
        <w:t>nell’ottica</w:t>
      </w:r>
      <w:r w:rsidRPr="00272414">
        <w:rPr>
          <w:spacing w:val="1"/>
          <w:sz w:val="24"/>
        </w:rPr>
        <w:t xml:space="preserve"> </w:t>
      </w:r>
      <w:r w:rsidRPr="00272414">
        <w:rPr>
          <w:sz w:val="24"/>
        </w:rPr>
        <w:t>della</w:t>
      </w:r>
      <w:r w:rsidRPr="00272414">
        <w:rPr>
          <w:spacing w:val="1"/>
          <w:sz w:val="24"/>
        </w:rPr>
        <w:t xml:space="preserve"> </w:t>
      </w:r>
      <w:r w:rsidRPr="00272414">
        <w:rPr>
          <w:sz w:val="24"/>
        </w:rPr>
        <w:t>categoria</w:t>
      </w:r>
      <w:r w:rsidRPr="00272414">
        <w:rPr>
          <w:spacing w:val="1"/>
          <w:sz w:val="24"/>
        </w:rPr>
        <w:t xml:space="preserve"> </w:t>
      </w:r>
      <w:r w:rsidRPr="00272414">
        <w:rPr>
          <w:sz w:val="24"/>
        </w:rPr>
        <w:t>delle</w:t>
      </w:r>
      <w:r w:rsidRPr="00272414">
        <w:rPr>
          <w:spacing w:val="1"/>
          <w:sz w:val="24"/>
        </w:rPr>
        <w:t xml:space="preserve"> </w:t>
      </w:r>
      <w:r w:rsidRPr="00272414">
        <w:rPr>
          <w:sz w:val="24"/>
        </w:rPr>
        <w:t>“gravi</w:t>
      </w:r>
      <w:r w:rsidRPr="00272414">
        <w:rPr>
          <w:spacing w:val="1"/>
          <w:sz w:val="24"/>
        </w:rPr>
        <w:t xml:space="preserve"> </w:t>
      </w:r>
      <w:r w:rsidRPr="00272414">
        <w:rPr>
          <w:sz w:val="24"/>
        </w:rPr>
        <w:t>ragioni</w:t>
      </w:r>
      <w:r w:rsidRPr="00272414">
        <w:rPr>
          <w:spacing w:val="1"/>
          <w:sz w:val="24"/>
        </w:rPr>
        <w:t xml:space="preserve"> </w:t>
      </w:r>
      <w:r w:rsidRPr="00272414">
        <w:rPr>
          <w:sz w:val="24"/>
        </w:rPr>
        <w:t>di</w:t>
      </w:r>
      <w:r w:rsidRPr="00272414">
        <w:rPr>
          <w:spacing w:val="1"/>
          <w:sz w:val="24"/>
        </w:rPr>
        <w:t xml:space="preserve"> </w:t>
      </w:r>
      <w:r w:rsidRPr="00272414">
        <w:rPr>
          <w:sz w:val="24"/>
        </w:rPr>
        <w:t>convenienza”</w:t>
      </w:r>
      <w:r w:rsidRPr="00272414">
        <w:rPr>
          <w:spacing w:val="-2"/>
          <w:sz w:val="24"/>
        </w:rPr>
        <w:t xml:space="preserve"> </w:t>
      </w:r>
      <w:r w:rsidRPr="00272414">
        <w:rPr>
          <w:sz w:val="24"/>
        </w:rPr>
        <w:t>e</w:t>
      </w:r>
      <w:r w:rsidRPr="00272414">
        <w:rPr>
          <w:spacing w:val="-4"/>
          <w:sz w:val="24"/>
        </w:rPr>
        <w:t xml:space="preserve"> </w:t>
      </w:r>
      <w:r w:rsidRPr="00272414">
        <w:rPr>
          <w:sz w:val="24"/>
        </w:rPr>
        <w:t>del</w:t>
      </w:r>
      <w:r w:rsidRPr="00272414">
        <w:rPr>
          <w:spacing w:val="-3"/>
          <w:sz w:val="24"/>
        </w:rPr>
        <w:t xml:space="preserve"> </w:t>
      </w:r>
      <w:r w:rsidRPr="00272414">
        <w:rPr>
          <w:sz w:val="24"/>
        </w:rPr>
        <w:t>“potenziale</w:t>
      </w:r>
      <w:r w:rsidRPr="00272414">
        <w:rPr>
          <w:spacing w:val="-1"/>
          <w:sz w:val="24"/>
        </w:rPr>
        <w:t xml:space="preserve"> </w:t>
      </w:r>
      <w:r w:rsidRPr="00272414">
        <w:rPr>
          <w:sz w:val="24"/>
        </w:rPr>
        <w:t>conflitto</w:t>
      </w:r>
      <w:r w:rsidRPr="00272414">
        <w:rPr>
          <w:spacing w:val="-3"/>
          <w:sz w:val="24"/>
        </w:rPr>
        <w:t xml:space="preserve"> </w:t>
      </w:r>
      <w:r w:rsidRPr="00272414">
        <w:rPr>
          <w:sz w:val="24"/>
        </w:rPr>
        <w:t>di</w:t>
      </w:r>
      <w:r w:rsidRPr="00272414">
        <w:rPr>
          <w:spacing w:val="-2"/>
          <w:sz w:val="24"/>
        </w:rPr>
        <w:t xml:space="preserve"> </w:t>
      </w:r>
      <w:r w:rsidRPr="00272414">
        <w:rPr>
          <w:sz w:val="24"/>
        </w:rPr>
        <w:t>interessi”</w:t>
      </w:r>
      <w:r w:rsidRPr="00272414">
        <w:rPr>
          <w:spacing w:val="-2"/>
          <w:sz w:val="24"/>
        </w:rPr>
        <w:t xml:space="preserve"> </w:t>
      </w:r>
      <w:r w:rsidRPr="00272414">
        <w:rPr>
          <w:sz w:val="24"/>
        </w:rPr>
        <w:t>ai</w:t>
      </w:r>
      <w:r w:rsidRPr="00272414">
        <w:rPr>
          <w:spacing w:val="-2"/>
          <w:sz w:val="24"/>
        </w:rPr>
        <w:t xml:space="preserve"> </w:t>
      </w:r>
      <w:r w:rsidRPr="00272414">
        <w:rPr>
          <w:sz w:val="24"/>
        </w:rPr>
        <w:t>sensi degli</w:t>
      </w:r>
      <w:r w:rsidRPr="00272414">
        <w:rPr>
          <w:spacing w:val="-3"/>
          <w:sz w:val="24"/>
        </w:rPr>
        <w:t xml:space="preserve"> </w:t>
      </w:r>
      <w:r w:rsidRPr="00272414">
        <w:rPr>
          <w:sz w:val="24"/>
        </w:rPr>
        <w:t>artt.</w:t>
      </w:r>
      <w:r w:rsidRPr="00272414">
        <w:rPr>
          <w:spacing w:val="-3"/>
          <w:sz w:val="24"/>
        </w:rPr>
        <w:t xml:space="preserve"> </w:t>
      </w:r>
      <w:r w:rsidRPr="00272414">
        <w:rPr>
          <w:sz w:val="24"/>
        </w:rPr>
        <w:t>6</w:t>
      </w:r>
      <w:r w:rsidRPr="00272414">
        <w:rPr>
          <w:spacing w:val="-1"/>
          <w:sz w:val="24"/>
        </w:rPr>
        <w:t xml:space="preserve"> </w:t>
      </w:r>
      <w:r w:rsidRPr="00272414">
        <w:rPr>
          <w:sz w:val="24"/>
        </w:rPr>
        <w:t>e</w:t>
      </w:r>
      <w:r w:rsidRPr="00272414">
        <w:rPr>
          <w:spacing w:val="-1"/>
          <w:sz w:val="24"/>
        </w:rPr>
        <w:t xml:space="preserve"> </w:t>
      </w:r>
      <w:r w:rsidRPr="00272414">
        <w:rPr>
          <w:sz w:val="24"/>
        </w:rPr>
        <w:t>7</w:t>
      </w:r>
      <w:r w:rsidRPr="00272414">
        <w:rPr>
          <w:spacing w:val="-4"/>
          <w:sz w:val="24"/>
        </w:rPr>
        <w:t xml:space="preserve"> </w:t>
      </w:r>
      <w:r w:rsidRPr="00272414">
        <w:rPr>
          <w:sz w:val="24"/>
        </w:rPr>
        <w:t>del</w:t>
      </w:r>
      <w:r w:rsidRPr="00272414">
        <w:rPr>
          <w:spacing w:val="-2"/>
          <w:sz w:val="24"/>
        </w:rPr>
        <w:t xml:space="preserve"> </w:t>
      </w:r>
      <w:r w:rsidRPr="00272414">
        <w:rPr>
          <w:sz w:val="24"/>
        </w:rPr>
        <w:t>d.P.R.</w:t>
      </w:r>
      <w:r w:rsidRPr="00272414">
        <w:rPr>
          <w:spacing w:val="-3"/>
          <w:sz w:val="24"/>
        </w:rPr>
        <w:t xml:space="preserve"> </w:t>
      </w:r>
      <w:r w:rsidRPr="00272414">
        <w:rPr>
          <w:sz w:val="24"/>
        </w:rPr>
        <w:t>n.</w:t>
      </w:r>
      <w:r w:rsidRPr="00272414">
        <w:rPr>
          <w:spacing w:val="-58"/>
          <w:sz w:val="24"/>
        </w:rPr>
        <w:t xml:space="preserve"> </w:t>
      </w:r>
      <w:r w:rsidRPr="00272414">
        <w:rPr>
          <w:sz w:val="24"/>
        </w:rPr>
        <w:t>62/2013,</w:t>
      </w:r>
      <w:r w:rsidRPr="00272414">
        <w:rPr>
          <w:spacing w:val="1"/>
          <w:sz w:val="24"/>
        </w:rPr>
        <w:t xml:space="preserve"> </w:t>
      </w:r>
      <w:r w:rsidRPr="00272414">
        <w:rPr>
          <w:sz w:val="24"/>
        </w:rPr>
        <w:t>salvo</w:t>
      </w:r>
      <w:r w:rsidRPr="00272414">
        <w:rPr>
          <w:spacing w:val="1"/>
          <w:sz w:val="24"/>
        </w:rPr>
        <w:t xml:space="preserve"> </w:t>
      </w:r>
      <w:r w:rsidRPr="00272414">
        <w:rPr>
          <w:sz w:val="24"/>
        </w:rPr>
        <w:t>quanto</w:t>
      </w:r>
      <w:r w:rsidRPr="00272414">
        <w:rPr>
          <w:spacing w:val="1"/>
          <w:sz w:val="24"/>
        </w:rPr>
        <w:t xml:space="preserve"> </w:t>
      </w:r>
      <w:r w:rsidRPr="00272414">
        <w:rPr>
          <w:sz w:val="24"/>
        </w:rPr>
        <w:t>eventualmente</w:t>
      </w:r>
      <w:r w:rsidRPr="00272414">
        <w:rPr>
          <w:spacing w:val="1"/>
          <w:sz w:val="24"/>
        </w:rPr>
        <w:t xml:space="preserve"> </w:t>
      </w:r>
      <w:r w:rsidRPr="00272414">
        <w:rPr>
          <w:sz w:val="24"/>
        </w:rPr>
        <w:t>dichiarato</w:t>
      </w:r>
      <w:r w:rsidRPr="00272414">
        <w:rPr>
          <w:spacing w:val="1"/>
          <w:sz w:val="24"/>
        </w:rPr>
        <w:t xml:space="preserve"> </w:t>
      </w:r>
      <w:r w:rsidRPr="00272414">
        <w:rPr>
          <w:sz w:val="24"/>
        </w:rPr>
        <w:t>con</w:t>
      </w:r>
      <w:r w:rsidRPr="00272414">
        <w:rPr>
          <w:spacing w:val="1"/>
          <w:sz w:val="24"/>
        </w:rPr>
        <w:t xml:space="preserve"> </w:t>
      </w:r>
      <w:r w:rsidRPr="00272414">
        <w:rPr>
          <w:sz w:val="24"/>
        </w:rPr>
        <w:t>specifica</w:t>
      </w:r>
      <w:r w:rsidRPr="00272414">
        <w:rPr>
          <w:spacing w:val="1"/>
          <w:sz w:val="24"/>
        </w:rPr>
        <w:t xml:space="preserve"> </w:t>
      </w:r>
      <w:r w:rsidRPr="00272414">
        <w:rPr>
          <w:sz w:val="24"/>
        </w:rPr>
        <w:t>formale</w:t>
      </w:r>
      <w:r w:rsidRPr="00272414">
        <w:rPr>
          <w:spacing w:val="1"/>
          <w:sz w:val="24"/>
        </w:rPr>
        <w:t xml:space="preserve"> </w:t>
      </w:r>
      <w:r w:rsidRPr="00272414">
        <w:rPr>
          <w:sz w:val="24"/>
        </w:rPr>
        <w:t>e</w:t>
      </w:r>
      <w:r w:rsidRPr="00272414">
        <w:rPr>
          <w:spacing w:val="1"/>
          <w:sz w:val="24"/>
        </w:rPr>
        <w:t xml:space="preserve"> </w:t>
      </w:r>
      <w:r w:rsidRPr="00272414">
        <w:rPr>
          <w:sz w:val="24"/>
        </w:rPr>
        <w:t>distinta</w:t>
      </w:r>
      <w:r w:rsidRPr="00272414">
        <w:rPr>
          <w:spacing w:val="1"/>
          <w:sz w:val="24"/>
        </w:rPr>
        <w:t xml:space="preserve"> </w:t>
      </w:r>
      <w:r w:rsidRPr="00272414">
        <w:rPr>
          <w:sz w:val="24"/>
        </w:rPr>
        <w:t>comunicazione</w:t>
      </w:r>
      <w:r>
        <w:rPr>
          <w:sz w:val="24"/>
        </w:rPr>
        <w:t>.</w:t>
      </w:r>
    </w:p>
    <w:p w14:paraId="3C7DD6B1" w14:textId="77777777" w:rsidR="00880F2F" w:rsidRDefault="00880F2F" w:rsidP="00880F2F">
      <w:pPr>
        <w:pStyle w:val="Paragrafoelenco"/>
        <w:widowControl w:val="0"/>
        <w:tabs>
          <w:tab w:val="left" w:pos="362"/>
        </w:tabs>
        <w:overflowPunct/>
        <w:adjustRightInd/>
        <w:spacing w:line="276" w:lineRule="auto"/>
        <w:ind w:right="215"/>
        <w:jc w:val="both"/>
        <w:textAlignment w:val="auto"/>
        <w:rPr>
          <w:sz w:val="24"/>
        </w:rPr>
      </w:pPr>
    </w:p>
    <w:p w14:paraId="42A22003" w14:textId="77777777" w:rsidR="00880F2F" w:rsidRDefault="00880F2F" w:rsidP="00880F2F">
      <w:pPr>
        <w:pBdr>
          <w:top w:val="single" w:sz="6" w:space="1" w:color="auto" w:shadow="1"/>
          <w:left w:val="single" w:sz="6" w:space="1" w:color="auto" w:shadow="1"/>
          <w:bottom w:val="single" w:sz="6" w:space="1" w:color="auto" w:shadow="1"/>
          <w:right w:val="single" w:sz="6" w:space="1" w:color="auto" w:shadow="1"/>
        </w:pBdr>
        <w:shd w:val="pct5" w:color="auto" w:fill="auto"/>
        <w:rPr>
          <w:sz w:val="24"/>
        </w:rPr>
      </w:pPr>
      <w:r>
        <w:rPr>
          <w:sz w:val="24"/>
        </w:rPr>
        <w:t xml:space="preserve">Paragrafo </w:t>
      </w:r>
      <w:r>
        <w:rPr>
          <w:b/>
          <w:bCs/>
          <w:sz w:val="24"/>
        </w:rPr>
        <w:t>5</w:t>
      </w:r>
      <w:r>
        <w:rPr>
          <w:sz w:val="24"/>
        </w:rPr>
        <w:tab/>
      </w:r>
      <w:r>
        <w:rPr>
          <w:sz w:val="24"/>
        </w:rPr>
        <w:tab/>
      </w:r>
      <w:r>
        <w:rPr>
          <w:b/>
          <w:bCs/>
          <w:sz w:val="24"/>
        </w:rPr>
        <w:t>REQUISITI SPECIALI</w:t>
      </w:r>
    </w:p>
    <w:p w14:paraId="60B2F984" w14:textId="77777777" w:rsidR="00880F2F" w:rsidRDefault="00880F2F" w:rsidP="00880F2F">
      <w:pPr>
        <w:pStyle w:val="Paragrafoelenco"/>
        <w:widowControl w:val="0"/>
        <w:tabs>
          <w:tab w:val="left" w:pos="362"/>
        </w:tabs>
        <w:overflowPunct/>
        <w:adjustRightInd/>
        <w:spacing w:line="276" w:lineRule="auto"/>
        <w:ind w:right="215"/>
        <w:jc w:val="both"/>
        <w:textAlignment w:val="auto"/>
        <w:rPr>
          <w:sz w:val="24"/>
        </w:rPr>
      </w:pPr>
    </w:p>
    <w:p w14:paraId="4D1B2268" w14:textId="35BCACC0" w:rsidR="00880F2F" w:rsidRDefault="00460229" w:rsidP="00460229">
      <w:pPr>
        <w:numPr>
          <w:ilvl w:val="0"/>
          <w:numId w:val="21"/>
        </w:numPr>
        <w:jc w:val="both"/>
        <w:rPr>
          <w:sz w:val="24"/>
          <w:szCs w:val="24"/>
        </w:rPr>
      </w:pPr>
      <w:r w:rsidRPr="005A1C68">
        <w:rPr>
          <w:sz w:val="24"/>
          <w:szCs w:val="24"/>
        </w:rPr>
        <w:t>aver conseguito i</w:t>
      </w:r>
      <w:r>
        <w:rPr>
          <w:sz w:val="24"/>
          <w:szCs w:val="24"/>
        </w:rPr>
        <w:t xml:space="preserve">n ciascuno degli ultimi tre anni (2020, 2021, 2022), ivi compreso quello in corso (2023), </w:t>
      </w:r>
      <w:r w:rsidRPr="005A1C68">
        <w:rPr>
          <w:sz w:val="24"/>
          <w:szCs w:val="24"/>
        </w:rPr>
        <w:t xml:space="preserve">un fatturato </w:t>
      </w:r>
      <w:r>
        <w:rPr>
          <w:sz w:val="24"/>
          <w:szCs w:val="24"/>
        </w:rPr>
        <w:t xml:space="preserve">complessivo </w:t>
      </w:r>
      <w:r w:rsidRPr="005A1C68">
        <w:rPr>
          <w:sz w:val="24"/>
          <w:szCs w:val="24"/>
        </w:rPr>
        <w:t xml:space="preserve">almeno pari ad € </w:t>
      </w:r>
      <w:r w:rsidR="005D7779">
        <w:rPr>
          <w:sz w:val="24"/>
          <w:szCs w:val="24"/>
        </w:rPr>
        <w:t>6</w:t>
      </w:r>
      <w:r>
        <w:rPr>
          <w:sz w:val="24"/>
          <w:szCs w:val="24"/>
        </w:rPr>
        <w:t>0</w:t>
      </w:r>
      <w:r w:rsidRPr="005A1C68">
        <w:rPr>
          <w:sz w:val="24"/>
          <w:szCs w:val="24"/>
        </w:rPr>
        <w:t xml:space="preserve">.000,00 </w:t>
      </w:r>
      <w:r>
        <w:rPr>
          <w:sz w:val="24"/>
          <w:szCs w:val="24"/>
        </w:rPr>
        <w:t>nella gestione di servizi di doposcuola</w:t>
      </w:r>
      <w:r w:rsidR="00880F2F">
        <w:rPr>
          <w:sz w:val="24"/>
          <w:szCs w:val="24"/>
        </w:rPr>
        <w:t>, come di seguito indicato: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2972"/>
        <w:gridCol w:w="2985"/>
      </w:tblGrid>
      <w:tr w:rsidR="00475723" w14:paraId="5762D1A2" w14:textId="77777777">
        <w:tc>
          <w:tcPr>
            <w:tcW w:w="1687" w:type="pct"/>
            <w:shd w:val="clear" w:color="auto" w:fill="EEECE1"/>
          </w:tcPr>
          <w:p w14:paraId="28E9E074" w14:textId="5550A79D" w:rsidR="00460229" w:rsidRDefault="00460229">
            <w:pPr>
              <w:jc w:val="center"/>
              <w:rPr>
                <w:b/>
                <w:bCs/>
                <w:sz w:val="24"/>
                <w:szCs w:val="24"/>
              </w:rPr>
            </w:pPr>
            <w:r>
              <w:rPr>
                <w:b/>
                <w:bCs/>
                <w:sz w:val="24"/>
                <w:szCs w:val="24"/>
              </w:rPr>
              <w:t>Committente</w:t>
            </w:r>
          </w:p>
        </w:tc>
        <w:tc>
          <w:tcPr>
            <w:tcW w:w="1653" w:type="pct"/>
            <w:shd w:val="clear" w:color="auto" w:fill="EEECE1"/>
          </w:tcPr>
          <w:p w14:paraId="2F549816" w14:textId="0845BF0D" w:rsidR="00460229" w:rsidRDefault="00460229">
            <w:pPr>
              <w:jc w:val="center"/>
              <w:rPr>
                <w:b/>
                <w:bCs/>
                <w:sz w:val="24"/>
                <w:szCs w:val="24"/>
              </w:rPr>
            </w:pPr>
            <w:r>
              <w:rPr>
                <w:b/>
                <w:bCs/>
                <w:sz w:val="24"/>
                <w:szCs w:val="24"/>
              </w:rPr>
              <w:t>Periodo</w:t>
            </w:r>
          </w:p>
        </w:tc>
        <w:tc>
          <w:tcPr>
            <w:tcW w:w="1661" w:type="pct"/>
            <w:shd w:val="clear" w:color="auto" w:fill="EEECE1"/>
          </w:tcPr>
          <w:p w14:paraId="5B5B4494" w14:textId="123B0429" w:rsidR="00460229" w:rsidRDefault="00460229">
            <w:pPr>
              <w:jc w:val="center"/>
              <w:rPr>
                <w:b/>
                <w:bCs/>
                <w:sz w:val="24"/>
                <w:szCs w:val="24"/>
              </w:rPr>
            </w:pPr>
            <w:r>
              <w:rPr>
                <w:b/>
                <w:bCs/>
                <w:sz w:val="24"/>
                <w:szCs w:val="24"/>
              </w:rPr>
              <w:t>Fatturato</w:t>
            </w:r>
          </w:p>
        </w:tc>
      </w:tr>
      <w:tr w:rsidR="00475723" w14:paraId="17022BE1" w14:textId="77777777">
        <w:tc>
          <w:tcPr>
            <w:tcW w:w="1687" w:type="pct"/>
            <w:shd w:val="clear" w:color="auto" w:fill="auto"/>
          </w:tcPr>
          <w:p w14:paraId="051114F6" w14:textId="6F1F4D16" w:rsidR="00460229" w:rsidRDefault="00460229">
            <w:pPr>
              <w:jc w:val="center"/>
              <w:rPr>
                <w:sz w:val="24"/>
                <w:szCs w:val="24"/>
              </w:rPr>
            </w:pPr>
            <w:r>
              <w:rPr>
                <w:sz w:val="24"/>
                <w:szCs w:val="24"/>
              </w:rPr>
              <w:t>… (C.F. …)</w:t>
            </w:r>
          </w:p>
        </w:tc>
        <w:tc>
          <w:tcPr>
            <w:tcW w:w="1653" w:type="pct"/>
            <w:shd w:val="clear" w:color="auto" w:fill="auto"/>
          </w:tcPr>
          <w:p w14:paraId="7B5DE46D" w14:textId="4083B542" w:rsidR="00460229" w:rsidRDefault="00460229">
            <w:pPr>
              <w:jc w:val="center"/>
              <w:rPr>
                <w:sz w:val="24"/>
                <w:szCs w:val="24"/>
              </w:rPr>
            </w:pPr>
            <w:r>
              <w:rPr>
                <w:sz w:val="24"/>
                <w:szCs w:val="24"/>
              </w:rPr>
              <w:t>Dal … al …</w:t>
            </w:r>
          </w:p>
        </w:tc>
        <w:tc>
          <w:tcPr>
            <w:tcW w:w="1661" w:type="pct"/>
            <w:shd w:val="clear" w:color="auto" w:fill="auto"/>
          </w:tcPr>
          <w:p w14:paraId="5C11193D" w14:textId="07DB9D5A" w:rsidR="00460229" w:rsidRDefault="00460229">
            <w:pPr>
              <w:jc w:val="center"/>
              <w:rPr>
                <w:sz w:val="24"/>
                <w:szCs w:val="24"/>
              </w:rPr>
            </w:pPr>
            <w:r>
              <w:rPr>
                <w:sz w:val="24"/>
                <w:szCs w:val="24"/>
              </w:rPr>
              <w:t>€ …</w:t>
            </w:r>
          </w:p>
        </w:tc>
      </w:tr>
      <w:tr w:rsidR="00475723" w14:paraId="37422035" w14:textId="77777777">
        <w:tc>
          <w:tcPr>
            <w:tcW w:w="1687" w:type="pct"/>
            <w:shd w:val="clear" w:color="auto" w:fill="auto"/>
          </w:tcPr>
          <w:p w14:paraId="495A0DBC" w14:textId="27EB5567" w:rsidR="00460229" w:rsidRDefault="00460229">
            <w:pPr>
              <w:jc w:val="center"/>
              <w:rPr>
                <w:sz w:val="24"/>
                <w:szCs w:val="24"/>
              </w:rPr>
            </w:pPr>
            <w:r>
              <w:rPr>
                <w:sz w:val="24"/>
                <w:szCs w:val="24"/>
              </w:rPr>
              <w:t>… (C.F. …)</w:t>
            </w:r>
          </w:p>
        </w:tc>
        <w:tc>
          <w:tcPr>
            <w:tcW w:w="1653" w:type="pct"/>
            <w:shd w:val="clear" w:color="auto" w:fill="auto"/>
          </w:tcPr>
          <w:p w14:paraId="1ECDCB94" w14:textId="5E220629" w:rsidR="00460229" w:rsidRDefault="00460229">
            <w:pPr>
              <w:jc w:val="center"/>
              <w:rPr>
                <w:sz w:val="24"/>
                <w:szCs w:val="24"/>
              </w:rPr>
            </w:pPr>
            <w:r>
              <w:rPr>
                <w:sz w:val="24"/>
                <w:szCs w:val="24"/>
              </w:rPr>
              <w:t>Dal … al …</w:t>
            </w:r>
          </w:p>
        </w:tc>
        <w:tc>
          <w:tcPr>
            <w:tcW w:w="1661" w:type="pct"/>
            <w:shd w:val="clear" w:color="auto" w:fill="auto"/>
          </w:tcPr>
          <w:p w14:paraId="58079DEB" w14:textId="7B5D3A53" w:rsidR="00460229" w:rsidRDefault="00460229">
            <w:pPr>
              <w:jc w:val="center"/>
              <w:rPr>
                <w:sz w:val="24"/>
                <w:szCs w:val="24"/>
              </w:rPr>
            </w:pPr>
            <w:r>
              <w:rPr>
                <w:sz w:val="24"/>
                <w:szCs w:val="24"/>
              </w:rPr>
              <w:t>€ …</w:t>
            </w:r>
          </w:p>
        </w:tc>
      </w:tr>
      <w:tr w:rsidR="00475723" w14:paraId="59DD9C2C" w14:textId="77777777">
        <w:tc>
          <w:tcPr>
            <w:tcW w:w="1687" w:type="pct"/>
            <w:shd w:val="clear" w:color="auto" w:fill="auto"/>
          </w:tcPr>
          <w:p w14:paraId="7EDA50F0" w14:textId="0A380685" w:rsidR="00460229" w:rsidRDefault="00460229">
            <w:pPr>
              <w:jc w:val="center"/>
              <w:rPr>
                <w:sz w:val="24"/>
                <w:szCs w:val="24"/>
              </w:rPr>
            </w:pPr>
            <w:r>
              <w:rPr>
                <w:sz w:val="24"/>
                <w:szCs w:val="24"/>
              </w:rPr>
              <w:t>… (C.F. …)</w:t>
            </w:r>
          </w:p>
        </w:tc>
        <w:tc>
          <w:tcPr>
            <w:tcW w:w="1653" w:type="pct"/>
            <w:shd w:val="clear" w:color="auto" w:fill="auto"/>
          </w:tcPr>
          <w:p w14:paraId="18601687" w14:textId="79E28D2F" w:rsidR="00460229" w:rsidRDefault="00460229">
            <w:pPr>
              <w:jc w:val="center"/>
              <w:rPr>
                <w:sz w:val="24"/>
                <w:szCs w:val="24"/>
              </w:rPr>
            </w:pPr>
            <w:r>
              <w:rPr>
                <w:sz w:val="24"/>
                <w:szCs w:val="24"/>
              </w:rPr>
              <w:t>Dal … al …</w:t>
            </w:r>
          </w:p>
        </w:tc>
        <w:tc>
          <w:tcPr>
            <w:tcW w:w="1661" w:type="pct"/>
            <w:shd w:val="clear" w:color="auto" w:fill="auto"/>
          </w:tcPr>
          <w:p w14:paraId="394CFEF4" w14:textId="0459B642" w:rsidR="00460229" w:rsidRDefault="00460229">
            <w:pPr>
              <w:jc w:val="center"/>
              <w:rPr>
                <w:sz w:val="24"/>
                <w:szCs w:val="24"/>
              </w:rPr>
            </w:pPr>
            <w:r>
              <w:rPr>
                <w:sz w:val="24"/>
                <w:szCs w:val="24"/>
              </w:rPr>
              <w:t>€ …</w:t>
            </w:r>
          </w:p>
        </w:tc>
      </w:tr>
    </w:tbl>
    <w:p w14:paraId="59AAB027" w14:textId="77777777" w:rsidR="00460229" w:rsidRPr="00880F2F" w:rsidRDefault="00460229" w:rsidP="00460229">
      <w:pPr>
        <w:jc w:val="both"/>
        <w:rPr>
          <w:sz w:val="24"/>
          <w:szCs w:val="24"/>
        </w:rPr>
      </w:pPr>
    </w:p>
    <w:p w14:paraId="322CBCAE" w14:textId="77777777" w:rsidR="00460229" w:rsidRDefault="00460229" w:rsidP="00460229">
      <w:pPr>
        <w:pBdr>
          <w:top w:val="single" w:sz="6" w:space="1" w:color="auto" w:shadow="1"/>
          <w:left w:val="single" w:sz="6" w:space="1" w:color="auto" w:shadow="1"/>
          <w:bottom w:val="single" w:sz="6" w:space="1" w:color="auto" w:shadow="1"/>
          <w:right w:val="single" w:sz="6" w:space="1" w:color="auto" w:shadow="1"/>
        </w:pBdr>
        <w:shd w:val="pct5" w:color="auto" w:fill="auto"/>
        <w:rPr>
          <w:b/>
          <w:sz w:val="24"/>
        </w:rPr>
      </w:pPr>
      <w:r w:rsidRPr="00677FC2">
        <w:rPr>
          <w:sz w:val="24"/>
        </w:rPr>
        <w:t xml:space="preserve">Paragrafo </w:t>
      </w:r>
      <w:r w:rsidRPr="00880F2F">
        <w:rPr>
          <w:b/>
          <w:bCs/>
          <w:sz w:val="24"/>
        </w:rPr>
        <w:t>6</w:t>
      </w:r>
      <w:r>
        <w:rPr>
          <w:sz w:val="24"/>
        </w:rPr>
        <w:tab/>
      </w:r>
      <w:r>
        <w:rPr>
          <w:sz w:val="24"/>
        </w:rPr>
        <w:tab/>
      </w:r>
      <w:r>
        <w:rPr>
          <w:b/>
          <w:sz w:val="24"/>
        </w:rPr>
        <w:t>ALTRE DICHIARAZIONI</w:t>
      </w:r>
    </w:p>
    <w:p w14:paraId="794F2F75" w14:textId="77777777" w:rsidR="00460229" w:rsidRDefault="00460229" w:rsidP="00460229">
      <w:pPr>
        <w:tabs>
          <w:tab w:val="left" w:pos="360"/>
        </w:tabs>
        <w:jc w:val="both"/>
        <w:rPr>
          <w:b/>
          <w:sz w:val="24"/>
        </w:rPr>
      </w:pPr>
    </w:p>
    <w:p w14:paraId="6DDC89F2" w14:textId="77777777" w:rsidR="00460229" w:rsidRDefault="00460229" w:rsidP="00460229">
      <w:pPr>
        <w:tabs>
          <w:tab w:val="left" w:pos="360"/>
        </w:tabs>
        <w:rPr>
          <w:sz w:val="24"/>
        </w:rPr>
      </w:pPr>
      <w:r>
        <w:rPr>
          <w:sz w:val="24"/>
        </w:rPr>
        <w:t>DICHIARA INOLTRE:</w:t>
      </w:r>
    </w:p>
    <w:p w14:paraId="40A4FF3A" w14:textId="77777777" w:rsidR="00460229" w:rsidRDefault="00460229" w:rsidP="00460229">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accettare il codice di condotta dei dipendenti pubblici pubblicato sul sito istituzionale dell’Ente;</w:t>
      </w:r>
    </w:p>
    <w:p w14:paraId="14E026B8" w14:textId="77777777" w:rsidR="00460229" w:rsidRPr="00E819B7" w:rsidRDefault="00460229" w:rsidP="00460229">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lastRenderedPageBreak/>
        <w:t>per l’ipotesi in cui l’affidamento dovesse essere assoggettato all’art. 53, comma 14, del D.lgs 165 del 2001, che non sussiste alcun conflitto</w:t>
      </w:r>
      <w:r>
        <w:rPr>
          <w:rFonts w:ascii="Times New Roman" w:hAnsi="Times New Roman"/>
          <w:szCs w:val="24"/>
        </w:rPr>
        <w:t xml:space="preserve"> di interesse, anche potenziale;</w:t>
      </w:r>
    </w:p>
    <w:p w14:paraId="763A21BB" w14:textId="77777777" w:rsidR="00460229" w:rsidRDefault="00460229" w:rsidP="00460229">
      <w:pPr>
        <w:pStyle w:val="rientrato"/>
        <w:widowControl/>
        <w:numPr>
          <w:ilvl w:val="0"/>
          <w:numId w:val="5"/>
        </w:numPr>
        <w:spacing w:before="0" w:line="240" w:lineRule="auto"/>
        <w:rPr>
          <w:rFonts w:ascii="Times New Roman" w:hAnsi="Times New Roman"/>
          <w:szCs w:val="24"/>
        </w:rPr>
      </w:pPr>
      <w:r w:rsidRPr="00E819B7">
        <w:rPr>
          <w:rFonts w:ascii="Times New Roman" w:hAnsi="Times New Roman"/>
          <w:szCs w:val="24"/>
        </w:rPr>
        <w:t>di impegnarsi a comunicare all</w:t>
      </w:r>
      <w:r>
        <w:rPr>
          <w:rFonts w:ascii="Times New Roman" w:hAnsi="Times New Roman"/>
          <w:szCs w:val="24"/>
        </w:rPr>
        <w:t>a Concedente</w:t>
      </w:r>
      <w:r w:rsidRPr="00E819B7">
        <w:rPr>
          <w:rFonts w:ascii="Times New Roman" w:hAnsi="Times New Roman"/>
          <w:szCs w:val="24"/>
        </w:rPr>
        <w:t xml:space="preserve"> eventuali variazioni riguardo alle dic</w:t>
      </w:r>
      <w:r>
        <w:rPr>
          <w:rFonts w:ascii="Times New Roman" w:hAnsi="Times New Roman"/>
          <w:szCs w:val="24"/>
        </w:rPr>
        <w:t>hiarazioni sopra rese;</w:t>
      </w:r>
    </w:p>
    <w:p w14:paraId="2F2CE850" w14:textId="77777777" w:rsidR="00460229" w:rsidRPr="00D00F95" w:rsidRDefault="00460229" w:rsidP="00460229">
      <w:pPr>
        <w:pStyle w:val="rientrato"/>
        <w:widowControl/>
        <w:numPr>
          <w:ilvl w:val="0"/>
          <w:numId w:val="5"/>
        </w:numPr>
        <w:spacing w:before="0" w:line="240" w:lineRule="auto"/>
        <w:rPr>
          <w:rFonts w:ascii="Times New Roman" w:hAnsi="Times New Roman"/>
          <w:szCs w:val="24"/>
        </w:rPr>
      </w:pPr>
      <w:r>
        <w:rPr>
          <w:rFonts w:ascii="Times New Roman" w:hAnsi="Times New Roman"/>
          <w:szCs w:val="24"/>
        </w:rPr>
        <w:t>di aver ricevuto l’informativa sul trattamento dei dati personali.</w:t>
      </w:r>
    </w:p>
    <w:p w14:paraId="68D915C2" w14:textId="77777777" w:rsidR="00460229" w:rsidRDefault="00460229" w:rsidP="00460229">
      <w:pPr>
        <w:jc w:val="both"/>
        <w:rPr>
          <w:b/>
          <w:smallCaps/>
          <w:sz w:val="24"/>
        </w:rPr>
      </w:pPr>
    </w:p>
    <w:p w14:paraId="6B24A55E" w14:textId="77777777" w:rsidR="00460229" w:rsidRPr="00AE55FC" w:rsidRDefault="00460229" w:rsidP="00460229">
      <w:pPr>
        <w:spacing w:line="360" w:lineRule="exact"/>
        <w:jc w:val="both"/>
        <w:rPr>
          <w:sz w:val="24"/>
          <w:szCs w:val="24"/>
        </w:rPr>
      </w:pPr>
      <w:r w:rsidRPr="00AE55FC">
        <w:rPr>
          <w:b/>
        </w:rPr>
        <w:t>INFORMATIVA AI SENSI DEGLI ARTT. 13 E 14 DEL REGOLAMENTO UE 2016/67</w:t>
      </w:r>
      <w:r>
        <w:rPr>
          <w:b/>
        </w:rPr>
        <w:t>9</w:t>
      </w:r>
      <w:r w:rsidRPr="00AE55FC">
        <w:rPr>
          <w:b/>
        </w:rPr>
        <w:t xml:space="preserve"> (GDPR)</w:t>
      </w:r>
    </w:p>
    <w:p w14:paraId="77E8E495" w14:textId="77777777" w:rsidR="00460229" w:rsidRPr="00AE55FC" w:rsidRDefault="00460229" w:rsidP="00460229">
      <w:pPr>
        <w:jc w:val="center"/>
      </w:pPr>
    </w:p>
    <w:p w14:paraId="3C961573" w14:textId="77777777" w:rsidR="00460229" w:rsidRPr="00AE55FC" w:rsidRDefault="00460229" w:rsidP="00460229">
      <w:pPr>
        <w:jc w:val="both"/>
      </w:pPr>
      <w:r w:rsidRPr="00AE55FC">
        <w:t>La Stazione Appaltante, in ottemperanza agli artt. 13 e 14 del Regolamento UE 2016</w:t>
      </w:r>
      <w:r>
        <w:t>/679</w:t>
      </w:r>
      <w:r w:rsidRPr="00AE55FC">
        <w:t xml:space="preserve"> (GDPR) informa i concorrenti alla gara che:</w:t>
      </w:r>
    </w:p>
    <w:p w14:paraId="64C1B737" w14:textId="77777777" w:rsidR="00460229" w:rsidRPr="00AE55FC" w:rsidRDefault="00460229" w:rsidP="00460229">
      <w:pPr>
        <w:jc w:val="both"/>
      </w:pPr>
      <w:r w:rsidRPr="00AE55FC">
        <w:t>a) i dati personali acquisiti saranno utilizzati esclusivamente ai fini dell’espletamento della gara e dell’eventuale esecuzione del contratto;</w:t>
      </w:r>
    </w:p>
    <w:p w14:paraId="769E9C08" w14:textId="77777777" w:rsidR="00460229" w:rsidRPr="00AE55FC" w:rsidRDefault="00460229" w:rsidP="00460229">
      <w:pPr>
        <w:jc w:val="both"/>
      </w:pPr>
      <w:r w:rsidRPr="00AE55FC">
        <w:t>b) il trattamento dei dati avverrà in modo idoneo a garantire la sicurezza e la riservatezza e potrà essere effettuato anche attraverso strumenti automatizzati che consentano la memorizzazione, la gestione e la trasmissione degli stessi;</w:t>
      </w:r>
    </w:p>
    <w:p w14:paraId="3DD4E40E" w14:textId="77777777" w:rsidR="00460229" w:rsidRPr="00AE55FC" w:rsidRDefault="00460229" w:rsidP="00460229">
      <w:pPr>
        <w:jc w:val="both"/>
      </w:pPr>
      <w:r w:rsidRPr="00AE55FC">
        <w:t>c) il conferimento dei dati personali è facoltativo;</w:t>
      </w:r>
    </w:p>
    <w:p w14:paraId="2B3DBE62" w14:textId="77777777" w:rsidR="00460229" w:rsidRPr="00AE55FC" w:rsidRDefault="00460229" w:rsidP="00460229">
      <w:pPr>
        <w:jc w:val="both"/>
      </w:pPr>
      <w:r w:rsidRPr="00AE55FC">
        <w:t>d) i dati potranno essere comunicati a terzi o diffusi solo nei limiti strettamente necessari per le finalità del punto “a” che precede e potranno venirne a conoscenza i dipendenti della Stazione Appaltante addetti all’espletamento della gara ed alla gestione del contratto quali incaricati del trattamento, nonché i legali della Stazione Appaltante o che assisteranno alle operazioni di gara;</w:t>
      </w:r>
    </w:p>
    <w:p w14:paraId="7ABD9282" w14:textId="77777777" w:rsidR="00460229" w:rsidRPr="00AE55FC" w:rsidRDefault="00460229" w:rsidP="00460229">
      <w:pPr>
        <w:jc w:val="both"/>
      </w:pPr>
      <w:r w:rsidRPr="00AE55FC">
        <w:t>e) saranno garantititi all’interessato i diritti di accesso di cui all’art. 14 del Regolamento;</w:t>
      </w:r>
    </w:p>
    <w:p w14:paraId="55AA8E6B" w14:textId="77777777" w:rsidR="00460229" w:rsidRPr="00AE55FC" w:rsidRDefault="00460229" w:rsidP="00460229">
      <w:pPr>
        <w:jc w:val="both"/>
      </w:pPr>
      <w:r w:rsidRPr="00AE55FC">
        <w:t xml:space="preserve">f) titolare del trattamento è la Stazione Appaltante. </w:t>
      </w:r>
    </w:p>
    <w:p w14:paraId="0B268F31" w14:textId="77777777" w:rsidR="00460229" w:rsidRPr="00AE55FC" w:rsidRDefault="00460229" w:rsidP="00460229">
      <w:pPr>
        <w:jc w:val="both"/>
      </w:pPr>
      <w:r w:rsidRPr="00AE55FC">
        <w:t xml:space="preserve"> Articolo 13</w:t>
      </w:r>
    </w:p>
    <w:p w14:paraId="615008FD" w14:textId="77777777" w:rsidR="00460229" w:rsidRPr="00AE55FC" w:rsidRDefault="00460229" w:rsidP="00460229">
      <w:pPr>
        <w:jc w:val="both"/>
      </w:pPr>
      <w:r w:rsidRPr="00AE55FC">
        <w:t>Informazioni da fornire qualora i dati personali siano raccolti presso l'interessato</w:t>
      </w:r>
    </w:p>
    <w:p w14:paraId="5675C8F8" w14:textId="77777777" w:rsidR="00460229" w:rsidRPr="00AE55FC" w:rsidRDefault="00460229" w:rsidP="00460229">
      <w:pPr>
        <w:jc w:val="both"/>
      </w:pPr>
      <w:r w:rsidRPr="00AE55FC">
        <w:t>1.   In caso di raccolta presso l'interessato di dati che lo riguardano, il titolare del trattamento fornisce all'interessato, nel momento in cui i dati personali sono ottenuti, le seguenti informazioni:</w:t>
      </w:r>
    </w:p>
    <w:p w14:paraId="7FABC3FB" w14:textId="77777777" w:rsidR="00460229" w:rsidRPr="00AE55FC" w:rsidRDefault="00460229" w:rsidP="00460229">
      <w:pPr>
        <w:jc w:val="both"/>
      </w:pPr>
      <w:r w:rsidRPr="00AE55FC">
        <w:t>a)</w:t>
      </w:r>
      <w:r w:rsidRPr="00AE55FC">
        <w:tab/>
        <w:t>l'identità e i dati di contatto del titolare del trattamento e, ove applicabile, del suo rappresentante;</w:t>
      </w:r>
    </w:p>
    <w:p w14:paraId="7B8A77FB" w14:textId="77777777" w:rsidR="00460229" w:rsidRPr="00AE55FC" w:rsidRDefault="00460229" w:rsidP="00460229">
      <w:pPr>
        <w:jc w:val="both"/>
      </w:pPr>
      <w:r w:rsidRPr="00AE55FC">
        <w:t>b)</w:t>
      </w:r>
      <w:r w:rsidRPr="00AE55FC">
        <w:tab/>
        <w:t>i dati di contatto del responsabile della protezione dei dati, ove applicabile;</w:t>
      </w:r>
    </w:p>
    <w:p w14:paraId="0A29C582" w14:textId="77777777" w:rsidR="00460229" w:rsidRPr="00AE55FC" w:rsidRDefault="00460229" w:rsidP="00460229">
      <w:pPr>
        <w:jc w:val="both"/>
      </w:pPr>
      <w:r w:rsidRPr="00AE55FC">
        <w:t>c)</w:t>
      </w:r>
      <w:r w:rsidRPr="00AE55FC">
        <w:tab/>
        <w:t>le finalità del trattamento cui sono destinati i dati personali nonché la base giuridica del trattamento;</w:t>
      </w:r>
    </w:p>
    <w:p w14:paraId="7F8AC04C" w14:textId="77777777" w:rsidR="00460229" w:rsidRPr="00AE55FC" w:rsidRDefault="00460229" w:rsidP="00460229">
      <w:pPr>
        <w:jc w:val="both"/>
      </w:pPr>
      <w:r w:rsidRPr="00AE55FC">
        <w:t>d)</w:t>
      </w:r>
      <w:r w:rsidRPr="00AE55FC">
        <w:tab/>
        <w:t>qualora il trattamento si basi sull'articolo 6, paragrafo 1, lettera f), i legittimi interessi perseguiti dal titolare del trattamento o da terzi;</w:t>
      </w:r>
    </w:p>
    <w:p w14:paraId="09002D08" w14:textId="77777777" w:rsidR="00460229" w:rsidRPr="00AE55FC" w:rsidRDefault="00460229" w:rsidP="00460229">
      <w:pPr>
        <w:jc w:val="both"/>
      </w:pPr>
      <w:r w:rsidRPr="00AE55FC">
        <w:t>e)</w:t>
      </w:r>
      <w:r w:rsidRPr="00AE55FC">
        <w:tab/>
        <w:t>gli eventuali destinatari o le eventuali categorie di destinatari dei dati personali;</w:t>
      </w:r>
    </w:p>
    <w:p w14:paraId="66CC447A" w14:textId="77777777" w:rsidR="00460229" w:rsidRPr="00AE55FC" w:rsidRDefault="00460229" w:rsidP="00460229">
      <w:pPr>
        <w:jc w:val="both"/>
      </w:pPr>
      <w:r w:rsidRPr="00AE55FC">
        <w:t>f)</w:t>
      </w:r>
      <w:r w:rsidRPr="00AE55FC">
        <w:tab/>
        <w:t>ove applicabile, l'intenzione del titolare del trattamento di trasferire dati personali a un paese terzo o a un'organizzazione internazionale e l'esistenza o l'assenza di una decisione di adeguatezza della Commissione o, nel caso dei trasferimenti di cui all'articolo 46 o 47, o all'articolo 49, secondo comma, il riferimento alle garanzie appropriate o opportune e i mezzi per ottenere una copia di tali dati o il luogo dove sono stati resi disponibili.</w:t>
      </w:r>
    </w:p>
    <w:p w14:paraId="456BDB7B" w14:textId="77777777" w:rsidR="00460229" w:rsidRPr="00AE55FC" w:rsidRDefault="00460229" w:rsidP="00460229">
      <w:pPr>
        <w:jc w:val="both"/>
      </w:pPr>
      <w:r w:rsidRPr="00AE55FC">
        <w:t>2.   In aggiunta alle informazioni di cui al paragrafo 1, nel momento in cui i dati personali sono ottenuti, il titolare del trattamento fornisce all'interessato le seguenti ulteriori informazioni necessarie per garantire un trattamento corretto e trasparente:</w:t>
      </w:r>
    </w:p>
    <w:p w14:paraId="55CFCB62" w14:textId="77777777" w:rsidR="00460229" w:rsidRPr="00AE55FC" w:rsidRDefault="00460229" w:rsidP="00460229">
      <w:pPr>
        <w:jc w:val="both"/>
      </w:pPr>
      <w:r w:rsidRPr="00AE55FC">
        <w:t>a)</w:t>
      </w:r>
      <w:r w:rsidRPr="00AE55FC">
        <w:tab/>
        <w:t>il periodo di conservazione dei dati personali oppure, se non è possibile, i criteri utilizzati per determinare tale periodo;</w:t>
      </w:r>
    </w:p>
    <w:p w14:paraId="1FBA564E" w14:textId="77777777" w:rsidR="00460229" w:rsidRPr="00AE55FC" w:rsidRDefault="00460229" w:rsidP="00460229">
      <w:pPr>
        <w:jc w:val="both"/>
      </w:pPr>
      <w:r w:rsidRPr="00AE55FC">
        <w:t>b)</w:t>
      </w:r>
      <w:r w:rsidRPr="00AE55FC">
        <w:tab/>
        <w:t>l'esistenza del diritto dell'interessato di chiedere al titolare del trattamento l'accesso ai dati personali e la rettifica o la cancellazione degli stessi o la limitazione del trattamento che lo riguardano o di opporsi al loro trattamento, oltre al diritto alla portabilità dei dati;</w:t>
      </w:r>
    </w:p>
    <w:p w14:paraId="4A8DB0CC" w14:textId="77777777" w:rsidR="00460229" w:rsidRPr="00AE55FC" w:rsidRDefault="00460229" w:rsidP="00460229">
      <w:pPr>
        <w:jc w:val="both"/>
      </w:pPr>
      <w:r w:rsidRPr="00AE55FC">
        <w:t>c)</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prestato prima della revoca;</w:t>
      </w:r>
    </w:p>
    <w:p w14:paraId="38C4605F" w14:textId="77777777" w:rsidR="00460229" w:rsidRPr="00AE55FC" w:rsidRDefault="00460229" w:rsidP="00460229">
      <w:pPr>
        <w:jc w:val="both"/>
      </w:pPr>
      <w:r w:rsidRPr="00AE55FC">
        <w:t>d)</w:t>
      </w:r>
      <w:r w:rsidRPr="00AE55FC">
        <w:tab/>
        <w:t>il diritto di proporre reclamo a un'autorità di controllo;</w:t>
      </w:r>
    </w:p>
    <w:p w14:paraId="60B1E351" w14:textId="77777777" w:rsidR="00460229" w:rsidRPr="00AE55FC" w:rsidRDefault="00460229" w:rsidP="00460229">
      <w:pPr>
        <w:jc w:val="both"/>
      </w:pPr>
      <w:r w:rsidRPr="00AE55FC">
        <w:t>e)</w:t>
      </w:r>
      <w:r w:rsidRPr="00AE55FC">
        <w:tab/>
        <w:t>se la comunicazione di dati personali è un obbligo legale o contrattuale oppure un requisito necessario per la conclusione di un contratto, e se l'interessato ha l'obbligo di fornire i dati personali nonché le possibili conseguenze della mancata comunicazione di tali dati;</w:t>
      </w:r>
    </w:p>
    <w:p w14:paraId="236A8D38" w14:textId="77777777" w:rsidR="00460229" w:rsidRPr="00AE55FC" w:rsidRDefault="00460229" w:rsidP="00460229">
      <w:pPr>
        <w:jc w:val="both"/>
      </w:pPr>
      <w:r w:rsidRPr="00AE55FC">
        <w:lastRenderedPageBreak/>
        <w:t>f)</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49B85B4F" w14:textId="77777777" w:rsidR="00460229" w:rsidRPr="00AE55FC" w:rsidRDefault="00460229" w:rsidP="00460229">
      <w:pPr>
        <w:jc w:val="both"/>
      </w:pPr>
      <w:r w:rsidRPr="00AE55FC">
        <w:t>3.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di cui al paragrafo 2.</w:t>
      </w:r>
    </w:p>
    <w:p w14:paraId="4093C7DB" w14:textId="77777777" w:rsidR="00460229" w:rsidRPr="00AE55FC" w:rsidRDefault="00460229" w:rsidP="00460229">
      <w:pPr>
        <w:jc w:val="both"/>
      </w:pPr>
      <w:r w:rsidRPr="00AE55FC">
        <w:t>4.   I paragrafi 1, 2 e 3 non si applicano se e nella misura in cui l'interessato dispone già delle informazioni.</w:t>
      </w:r>
    </w:p>
    <w:p w14:paraId="0066F474" w14:textId="77777777" w:rsidR="00460229" w:rsidRPr="00AE55FC" w:rsidRDefault="00460229" w:rsidP="00460229">
      <w:pPr>
        <w:jc w:val="both"/>
      </w:pPr>
      <w:r w:rsidRPr="00AE55FC">
        <w:t>Articolo 14</w:t>
      </w:r>
    </w:p>
    <w:p w14:paraId="08BCBC18" w14:textId="77777777" w:rsidR="00460229" w:rsidRPr="00AE55FC" w:rsidRDefault="00460229" w:rsidP="00460229">
      <w:pPr>
        <w:jc w:val="both"/>
      </w:pPr>
      <w:r w:rsidRPr="00AE55FC">
        <w:t>Informazioni da fornire qualora i dati personali non siano stati ottenuti presso l'interessato</w:t>
      </w:r>
    </w:p>
    <w:p w14:paraId="4B888FCE" w14:textId="77777777" w:rsidR="00460229" w:rsidRPr="00AE55FC" w:rsidRDefault="00460229" w:rsidP="00460229">
      <w:pPr>
        <w:jc w:val="both"/>
      </w:pPr>
      <w:r w:rsidRPr="00AE55FC">
        <w:t>1.   Qualora i dati non siano stati ottenuti presso l'interessato, il titolare del trattamento fornisce all'interessato le seguenti informazioni:</w:t>
      </w:r>
    </w:p>
    <w:p w14:paraId="5101A4B2" w14:textId="77777777" w:rsidR="00460229" w:rsidRPr="00AE55FC" w:rsidRDefault="00460229" w:rsidP="00460229">
      <w:pPr>
        <w:jc w:val="both"/>
      </w:pPr>
      <w:r w:rsidRPr="00AE55FC">
        <w:t>a)</w:t>
      </w:r>
      <w:r w:rsidRPr="00AE55FC">
        <w:tab/>
        <w:t>l'identità e i dati di contatto del titolare del trattamento e, ove applicabile, del suo rappresentante;</w:t>
      </w:r>
    </w:p>
    <w:p w14:paraId="47182D89" w14:textId="77777777" w:rsidR="00460229" w:rsidRPr="00AE55FC" w:rsidRDefault="00460229" w:rsidP="00460229">
      <w:pPr>
        <w:jc w:val="both"/>
      </w:pPr>
      <w:r w:rsidRPr="00AE55FC">
        <w:t>b)</w:t>
      </w:r>
      <w:r w:rsidRPr="00AE55FC">
        <w:tab/>
        <w:t>i dati di contatto del responsabile della protezione dei dati, ove applicabile;</w:t>
      </w:r>
    </w:p>
    <w:p w14:paraId="0597B7B1" w14:textId="77777777" w:rsidR="00460229" w:rsidRPr="00AE55FC" w:rsidRDefault="00460229" w:rsidP="00460229">
      <w:pPr>
        <w:jc w:val="both"/>
      </w:pPr>
      <w:r w:rsidRPr="00AE55FC">
        <w:t>c)</w:t>
      </w:r>
      <w:r w:rsidRPr="00AE55FC">
        <w:tab/>
        <w:t>le finalità del trattamento cui sono destinati i dati personali nonché la base giuridica del trattamento;</w:t>
      </w:r>
    </w:p>
    <w:p w14:paraId="286EA964" w14:textId="77777777" w:rsidR="00460229" w:rsidRPr="00AE55FC" w:rsidRDefault="00460229" w:rsidP="00460229">
      <w:pPr>
        <w:jc w:val="both"/>
      </w:pPr>
      <w:r w:rsidRPr="00AE55FC">
        <w:t>d)</w:t>
      </w:r>
      <w:r w:rsidRPr="00AE55FC">
        <w:tab/>
        <w:t>le categorie di dati personali in questione;</w:t>
      </w:r>
    </w:p>
    <w:p w14:paraId="38651BA0" w14:textId="77777777" w:rsidR="00460229" w:rsidRPr="00AE55FC" w:rsidRDefault="00460229" w:rsidP="00460229">
      <w:pPr>
        <w:jc w:val="both"/>
      </w:pPr>
      <w:r w:rsidRPr="00AE55FC">
        <w:t>e)</w:t>
      </w:r>
      <w:r w:rsidRPr="00AE55FC">
        <w:tab/>
        <w:t>gli eventuali destinatari o le eventuali categorie di destinatari dei dati personali;</w:t>
      </w:r>
    </w:p>
    <w:p w14:paraId="19E188BE" w14:textId="77777777" w:rsidR="00460229" w:rsidRPr="00AE55FC" w:rsidRDefault="00460229" w:rsidP="00460229">
      <w:pPr>
        <w:jc w:val="both"/>
      </w:pPr>
      <w:r w:rsidRPr="00AE55FC">
        <w:t>f)</w:t>
      </w:r>
      <w:r w:rsidRPr="00AE55FC">
        <w:tab/>
        <w:t>ove applicabile, l'intenzione del titolare del trattamento di trasferire dati personali a un destinatario in un paese terzo o a un'organizzazione internazionale e l'esistenza o l'assenza di una decisione di adeguatezza della Commissione o, nel caso dei trasferimenti di cui all'articolo 46 o 47, o all'articolo 49, secondo comma, il riferimento alle garanzie adeguate o opportune e i mezzi per ottenere una copia di tali dati o il luogo dove sono stati resi disponibili.</w:t>
      </w:r>
    </w:p>
    <w:p w14:paraId="7C479CAA" w14:textId="77777777" w:rsidR="00460229" w:rsidRPr="00AE55FC" w:rsidRDefault="00460229" w:rsidP="00460229">
      <w:pPr>
        <w:jc w:val="both"/>
      </w:pPr>
      <w:r w:rsidRPr="00AE55FC">
        <w:t>2.   Oltre alle informazioni di cui al paragrafo 1, il titolare del trattamento fornisce all'interessato le seguenti informazioni necessarie per garantire un trattamento corretto e trasparente nei confronti dell'interessato:</w:t>
      </w:r>
    </w:p>
    <w:p w14:paraId="62521613" w14:textId="77777777" w:rsidR="00460229" w:rsidRPr="00AE55FC" w:rsidRDefault="00460229" w:rsidP="00460229">
      <w:pPr>
        <w:jc w:val="both"/>
      </w:pPr>
      <w:r w:rsidRPr="00AE55FC">
        <w:t>a)</w:t>
      </w:r>
      <w:r w:rsidRPr="00AE55FC">
        <w:tab/>
        <w:t>il periodo di conservazione dei dati personali oppure, se non è possibile, i criteri utilizzati per determinare tale periodo;</w:t>
      </w:r>
    </w:p>
    <w:p w14:paraId="0225BB89" w14:textId="77777777" w:rsidR="00460229" w:rsidRPr="00AE55FC" w:rsidRDefault="00460229" w:rsidP="00460229">
      <w:pPr>
        <w:jc w:val="both"/>
      </w:pPr>
      <w:r w:rsidRPr="00AE55FC">
        <w:t>b)</w:t>
      </w:r>
      <w:r w:rsidRPr="00AE55FC">
        <w:tab/>
        <w:t>qualora il trattamento si basi sull'articolo 6, paragrafo 1, lettera f), i legittimi interessi perseguiti dal titolare del trattamento o da terzi;</w:t>
      </w:r>
    </w:p>
    <w:p w14:paraId="7C982812" w14:textId="77777777" w:rsidR="00460229" w:rsidRPr="00AE55FC" w:rsidRDefault="00460229" w:rsidP="00460229">
      <w:pPr>
        <w:jc w:val="both"/>
      </w:pPr>
      <w:r w:rsidRPr="00AE55FC">
        <w:t>c)</w:t>
      </w:r>
      <w:r w:rsidRPr="00AE55FC">
        <w:tab/>
        <w:t>l'esistenza del diritto dell'interessato di chiedere al titolare del trattamento l'accesso ai dati personali e la rettifica o la cancellazione degli stessi o la limitazione del trattamento dei dati personali che lo riguardano e di opporsi al loro trattamento, oltre al diritto alla portabilità dei dati;</w:t>
      </w:r>
    </w:p>
    <w:p w14:paraId="7446284F" w14:textId="77777777" w:rsidR="00460229" w:rsidRPr="00AE55FC" w:rsidRDefault="00460229" w:rsidP="00460229">
      <w:pPr>
        <w:jc w:val="both"/>
      </w:pPr>
      <w:r w:rsidRPr="00AE55FC">
        <w:t>d)</w:t>
      </w:r>
      <w:r w:rsidRPr="00AE55FC">
        <w:tab/>
        <w:t>qualora il trattamento sia basato sull'articolo 6, paragrafo 1, lettera a), oppure sull'articolo 9, paragrafo 2, lettera a), l'esistenza del diritto di revocare il consenso in qualsiasi momento senza pregiudicare la liceità del trattamento basata sul consenso prima della revoca;</w:t>
      </w:r>
    </w:p>
    <w:p w14:paraId="42855383" w14:textId="77777777" w:rsidR="00460229" w:rsidRPr="00AE55FC" w:rsidRDefault="00460229" w:rsidP="00460229">
      <w:pPr>
        <w:jc w:val="both"/>
      </w:pPr>
      <w:r w:rsidRPr="00AE55FC">
        <w:t>e)</w:t>
      </w:r>
      <w:r w:rsidRPr="00AE55FC">
        <w:tab/>
        <w:t>il diritto di proporre reclamo a un'autorità di controllo;</w:t>
      </w:r>
    </w:p>
    <w:p w14:paraId="0FE1A953" w14:textId="77777777" w:rsidR="00460229" w:rsidRPr="00AE55FC" w:rsidRDefault="00460229" w:rsidP="00460229">
      <w:pPr>
        <w:jc w:val="both"/>
      </w:pPr>
      <w:r w:rsidRPr="00AE55FC">
        <w:t>f)</w:t>
      </w:r>
      <w:r w:rsidRPr="00AE55FC">
        <w:tab/>
        <w:t>la fonte da cui hanno origine i dati personali e, se del caso, l'eventualità che i dati provengano da fonti accessibili al pubblico;</w:t>
      </w:r>
    </w:p>
    <w:p w14:paraId="5F299BBC" w14:textId="77777777" w:rsidR="00460229" w:rsidRPr="00AE55FC" w:rsidRDefault="00460229" w:rsidP="00460229">
      <w:pPr>
        <w:jc w:val="both"/>
      </w:pPr>
      <w:r w:rsidRPr="00AE55FC">
        <w:t>g)</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5A48592E" w14:textId="77777777" w:rsidR="00460229" w:rsidRPr="00AE55FC" w:rsidRDefault="00460229" w:rsidP="00460229">
      <w:pPr>
        <w:jc w:val="both"/>
      </w:pPr>
      <w:r w:rsidRPr="00AE55FC">
        <w:t>3.   Il titolare del trattamento fornisce le informazioni di cui ai paragrafi 1 e 2:</w:t>
      </w:r>
    </w:p>
    <w:p w14:paraId="24922A68" w14:textId="77777777" w:rsidR="00460229" w:rsidRPr="00AE55FC" w:rsidRDefault="00460229" w:rsidP="00460229">
      <w:pPr>
        <w:jc w:val="both"/>
      </w:pPr>
      <w:r w:rsidRPr="00AE55FC">
        <w:t>a)</w:t>
      </w:r>
      <w:r w:rsidRPr="00AE55FC">
        <w:tab/>
        <w:t>entro un termine ragionevole dall'ottenimento dei dati personali, ma al più tardi entro un mese, in considerazione delle specifiche circostanze in cui i dati personali sono trattati;</w:t>
      </w:r>
    </w:p>
    <w:p w14:paraId="16719274" w14:textId="77777777" w:rsidR="00460229" w:rsidRPr="00AE55FC" w:rsidRDefault="00460229" w:rsidP="00460229">
      <w:pPr>
        <w:jc w:val="both"/>
      </w:pPr>
      <w:r w:rsidRPr="00AE55FC">
        <w:t>b)</w:t>
      </w:r>
      <w:r w:rsidRPr="00AE55FC">
        <w:tab/>
        <w:t>nel caso in cui i dati personali siano destinati alla comunicazione con l'interessato, al più tardi al momento della prima comunicazione all'interessato; oppure</w:t>
      </w:r>
    </w:p>
    <w:p w14:paraId="1E0C283C" w14:textId="77777777" w:rsidR="00460229" w:rsidRPr="00AE55FC" w:rsidRDefault="00460229" w:rsidP="00460229">
      <w:pPr>
        <w:jc w:val="both"/>
      </w:pPr>
      <w:r w:rsidRPr="00AE55FC">
        <w:t>c)</w:t>
      </w:r>
      <w:r w:rsidRPr="00AE55FC">
        <w:tab/>
        <w:t>nel caso sia prevista la comunicazione ad altro destinatario, non oltre la prima comunicazione dei dati personali.</w:t>
      </w:r>
    </w:p>
    <w:p w14:paraId="53705332" w14:textId="77777777" w:rsidR="00460229" w:rsidRPr="00AE55FC" w:rsidRDefault="00460229" w:rsidP="00460229">
      <w:pPr>
        <w:jc w:val="both"/>
      </w:pPr>
      <w:r w:rsidRPr="00AE55FC">
        <w:t>4.   Qualora il titolare del trattamento intenda trattare ulteriormente i dati personali per una finalità diversa da quella per cui essi sono stati ottenuti, prima di tale ulteriore trattamento fornisce all'interessato informazioni in merito a tale diversa finalità e ogni informazione pertinente di cui al paragrafo 2.</w:t>
      </w:r>
    </w:p>
    <w:p w14:paraId="1734975C" w14:textId="77777777" w:rsidR="00460229" w:rsidRPr="00AE55FC" w:rsidRDefault="00460229" w:rsidP="00460229">
      <w:pPr>
        <w:jc w:val="both"/>
      </w:pPr>
      <w:r w:rsidRPr="00AE55FC">
        <w:t>5.   I paragrafi da 1 a 4 non si applicano se e nella misura in cui:</w:t>
      </w:r>
    </w:p>
    <w:p w14:paraId="579F5101" w14:textId="77777777" w:rsidR="00460229" w:rsidRPr="00AE55FC" w:rsidRDefault="00460229" w:rsidP="00460229">
      <w:pPr>
        <w:jc w:val="both"/>
      </w:pPr>
      <w:r w:rsidRPr="00AE55FC">
        <w:t>a)</w:t>
      </w:r>
      <w:r w:rsidRPr="00AE55FC">
        <w:tab/>
        <w:t>l'interessato dispone già delle informazioni;</w:t>
      </w:r>
    </w:p>
    <w:p w14:paraId="15F37021" w14:textId="77777777" w:rsidR="00460229" w:rsidRPr="00AE55FC" w:rsidRDefault="00460229" w:rsidP="00460229">
      <w:pPr>
        <w:jc w:val="both"/>
      </w:pPr>
      <w:r w:rsidRPr="00AE55FC">
        <w:t>b)</w:t>
      </w:r>
      <w:r w:rsidRPr="00AE55FC">
        <w:tab/>
        <w:t xml:space="preserve">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o nella misura in cui l'obbligo </w:t>
      </w:r>
      <w:r w:rsidRPr="00AE55FC">
        <w:lastRenderedPageBreak/>
        <w:t>di cui al paragrafo 1 del presente articolo rischi di rendere impossibile o di pregiudicare gravemente il conseguimento delle finalità di tale trattamento. In tali casi, il titolare del trattamento adotta misure appropriate per tutelare i diritti, le libertà e i legittimi interessi dell'interessato, anche rendendo pubbliche le informazioni;</w:t>
      </w:r>
    </w:p>
    <w:p w14:paraId="37215085" w14:textId="77777777" w:rsidR="00460229" w:rsidRPr="00AE55FC" w:rsidRDefault="00460229" w:rsidP="00460229">
      <w:pPr>
        <w:jc w:val="both"/>
      </w:pPr>
      <w:r w:rsidRPr="00AE55FC">
        <w:t>c)</w:t>
      </w:r>
      <w:r w:rsidRPr="00AE55FC">
        <w:tab/>
        <w:t>l'ottenimento o la comunicazione sono espressamente previsti dal diritto dell'Unione o dello Stato membro cui è soggetto il titolare del trattamento e che prevede misure appropriate per tutelare gli interessi legittimi dell'interessato; oppure</w:t>
      </w:r>
    </w:p>
    <w:p w14:paraId="141AD071" w14:textId="77777777" w:rsidR="00460229" w:rsidRPr="00AE55FC" w:rsidRDefault="00460229" w:rsidP="00460229">
      <w:pPr>
        <w:jc w:val="both"/>
      </w:pPr>
      <w:r w:rsidRPr="00AE55FC">
        <w:t>d)</w:t>
      </w:r>
      <w:r w:rsidRPr="00AE55FC">
        <w:tab/>
        <w:t>qualora i dati personali debbano rimanere riservati conformemente a un obbligo di segreto professionale disciplinato dal diritto dell'Unione o degli Stati membri, compreso un obbligo di segretezza previsto per legge.</w:t>
      </w:r>
    </w:p>
    <w:p w14:paraId="63BB3586" w14:textId="77777777" w:rsidR="00460229" w:rsidRPr="00AE55FC" w:rsidRDefault="00460229" w:rsidP="00460229">
      <w:pPr>
        <w:jc w:val="both"/>
      </w:pPr>
      <w:r w:rsidRPr="00AE55FC">
        <w:t>Articolo 15</w:t>
      </w:r>
    </w:p>
    <w:p w14:paraId="2001318B" w14:textId="77777777" w:rsidR="00460229" w:rsidRPr="00AE55FC" w:rsidRDefault="00460229" w:rsidP="00460229">
      <w:pPr>
        <w:jc w:val="both"/>
      </w:pPr>
      <w:r w:rsidRPr="00AE55FC">
        <w:t>Diritto di accesso dell'interessato</w:t>
      </w:r>
    </w:p>
    <w:p w14:paraId="68D66F7F" w14:textId="77777777" w:rsidR="00460229" w:rsidRPr="00AE55FC" w:rsidRDefault="00460229" w:rsidP="00460229">
      <w:pPr>
        <w:jc w:val="both"/>
      </w:pPr>
      <w:r w:rsidRPr="00AE55FC">
        <w:t>1.   L'interessato ha il diritto di ottenere dal titolare del trattamento la conferma che sia o meno in corso un trattamento di dati personali che lo riguardano e in tal caso, di ottenere l'accesso ai dati personali e alle seguenti informazioni:</w:t>
      </w:r>
    </w:p>
    <w:p w14:paraId="0580385A" w14:textId="77777777" w:rsidR="00460229" w:rsidRPr="00AE55FC" w:rsidRDefault="00460229" w:rsidP="00460229">
      <w:pPr>
        <w:jc w:val="both"/>
      </w:pPr>
      <w:r w:rsidRPr="00AE55FC">
        <w:t>a)</w:t>
      </w:r>
      <w:r w:rsidRPr="00AE55FC">
        <w:tab/>
        <w:t>le finalità del trattamento;</w:t>
      </w:r>
    </w:p>
    <w:p w14:paraId="22FE86AD" w14:textId="77777777" w:rsidR="00460229" w:rsidRPr="00AE55FC" w:rsidRDefault="00460229" w:rsidP="00460229">
      <w:pPr>
        <w:jc w:val="both"/>
      </w:pPr>
      <w:r w:rsidRPr="00AE55FC">
        <w:t>b)</w:t>
      </w:r>
      <w:r w:rsidRPr="00AE55FC">
        <w:tab/>
        <w:t>le categorie di dati personali in questione;</w:t>
      </w:r>
    </w:p>
    <w:p w14:paraId="1981543F" w14:textId="77777777" w:rsidR="00460229" w:rsidRPr="00AE55FC" w:rsidRDefault="00460229" w:rsidP="00460229">
      <w:pPr>
        <w:jc w:val="both"/>
      </w:pPr>
      <w:r w:rsidRPr="00AE55FC">
        <w:t>c)</w:t>
      </w:r>
      <w:r w:rsidRPr="00AE55FC">
        <w:tab/>
        <w:t>i destinatari o le categorie di destinatari a cui i dati personali sono stati o saranno comunicati, in particolare se destinatari di paesi terzi o organizzazioni internazionali;</w:t>
      </w:r>
    </w:p>
    <w:p w14:paraId="1189AD9C" w14:textId="77777777" w:rsidR="00460229" w:rsidRPr="00AE55FC" w:rsidRDefault="00460229" w:rsidP="00460229">
      <w:pPr>
        <w:jc w:val="both"/>
      </w:pPr>
      <w:r w:rsidRPr="00AE55FC">
        <w:t>d)</w:t>
      </w:r>
      <w:r w:rsidRPr="00AE55FC">
        <w:tab/>
        <w:t>quando possibile, il periodo di conservazione dei dati personali previsto oppure, se non è possibile, i criteri utilizzati per determinare tale periodo;</w:t>
      </w:r>
    </w:p>
    <w:p w14:paraId="69D60067" w14:textId="77777777" w:rsidR="00460229" w:rsidRPr="00AE55FC" w:rsidRDefault="00460229" w:rsidP="00460229">
      <w:pPr>
        <w:jc w:val="both"/>
      </w:pPr>
      <w:r w:rsidRPr="00AE55FC">
        <w:t>e)</w:t>
      </w:r>
      <w:r w:rsidRPr="00AE55FC">
        <w:tab/>
        <w:t>l'esistenza del diritto dell'interessato di chiedere al titolare del trattamento la rettifica o la cancellazione dei dati personali o la limitazione del trattamento dei dati personali che lo riguardano o di opporsi al loro trattamento;</w:t>
      </w:r>
    </w:p>
    <w:p w14:paraId="51DA5B3D" w14:textId="77777777" w:rsidR="00460229" w:rsidRPr="00AE55FC" w:rsidRDefault="00460229" w:rsidP="00460229">
      <w:pPr>
        <w:jc w:val="both"/>
      </w:pPr>
      <w:r w:rsidRPr="00AE55FC">
        <w:t>f)</w:t>
      </w:r>
      <w:r w:rsidRPr="00AE55FC">
        <w:tab/>
        <w:t>il diritto di proporre reclamo a un'autorità di controllo;</w:t>
      </w:r>
    </w:p>
    <w:p w14:paraId="40EB1B9C" w14:textId="77777777" w:rsidR="00460229" w:rsidRPr="00AE55FC" w:rsidRDefault="00460229" w:rsidP="00460229">
      <w:pPr>
        <w:jc w:val="both"/>
      </w:pPr>
      <w:r w:rsidRPr="00AE55FC">
        <w:t>g)</w:t>
      </w:r>
      <w:r w:rsidRPr="00AE55FC">
        <w:tab/>
        <w:t>qualora i dati non siano raccolti presso l'interessato, tutte le informazioni disponibili sulla loro origine;</w:t>
      </w:r>
    </w:p>
    <w:p w14:paraId="168F1175" w14:textId="77777777" w:rsidR="00460229" w:rsidRPr="00AE55FC" w:rsidRDefault="00460229" w:rsidP="00460229">
      <w:pPr>
        <w:jc w:val="both"/>
      </w:pPr>
      <w:r w:rsidRPr="00AE55FC">
        <w:t>h)</w:t>
      </w:r>
      <w:r w:rsidRPr="00AE55FC">
        <w:tab/>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14:paraId="099D6A8F" w14:textId="77777777" w:rsidR="00460229" w:rsidRPr="00AE55FC" w:rsidRDefault="00460229" w:rsidP="00460229">
      <w:pPr>
        <w:jc w:val="both"/>
      </w:pPr>
      <w:r w:rsidRPr="00AE55FC">
        <w:t>2.   Qualora i dati personali siano trasferiti a un paese terzo o a un'organizzazione internazionale, l'interessato ha il diritto di essere informato dell'esistenza di garanzie adeguate ai sensi dell'articolo 46 relative al trasferimento.</w:t>
      </w:r>
    </w:p>
    <w:p w14:paraId="770D9423" w14:textId="77777777" w:rsidR="00460229" w:rsidRPr="00AE55FC" w:rsidRDefault="00460229" w:rsidP="00460229">
      <w:pPr>
        <w:jc w:val="both"/>
      </w:pPr>
      <w:r w:rsidRPr="00AE55FC">
        <w:t>3.   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w:t>
      </w:r>
    </w:p>
    <w:p w14:paraId="5EF8F8A7" w14:textId="77777777" w:rsidR="00460229" w:rsidRPr="00572689" w:rsidRDefault="00460229" w:rsidP="00460229">
      <w:pPr>
        <w:jc w:val="both"/>
      </w:pPr>
      <w:r w:rsidRPr="00AE55FC">
        <w:t>4.   Il diritto di ottenere una copia di cui al paragrafo 3 non deve ledere i diritti e le libertà altrui.</w:t>
      </w:r>
    </w:p>
    <w:p w14:paraId="1067F4EA" w14:textId="77777777" w:rsidR="00460229" w:rsidRPr="00260277" w:rsidRDefault="00460229" w:rsidP="00460229">
      <w:pPr>
        <w:jc w:val="both"/>
        <w:rPr>
          <w:b/>
          <w:smallCaps/>
          <w:sz w:val="24"/>
        </w:rPr>
      </w:pPr>
    </w:p>
    <w:p w14:paraId="6CD22237" w14:textId="77777777" w:rsidR="00272414" w:rsidRPr="00272414" w:rsidRDefault="00272414" w:rsidP="00880F2F">
      <w:pPr>
        <w:pStyle w:val="Paragrafoelenco"/>
        <w:widowControl w:val="0"/>
        <w:tabs>
          <w:tab w:val="left" w:pos="362"/>
        </w:tabs>
        <w:overflowPunct/>
        <w:adjustRightInd/>
        <w:spacing w:line="276" w:lineRule="auto"/>
        <w:ind w:left="0" w:right="215"/>
        <w:jc w:val="both"/>
        <w:textAlignment w:val="auto"/>
        <w:rPr>
          <w:sz w:val="24"/>
        </w:rPr>
        <w:sectPr w:rsidR="00272414" w:rsidRPr="00272414" w:rsidSect="00880F2F">
          <w:headerReference w:type="default" r:id="rId7"/>
          <w:pgSz w:w="12240" w:h="15840"/>
          <w:pgMar w:top="2127" w:right="1640" w:bottom="1200" w:left="1600" w:header="0" w:footer="1018" w:gutter="0"/>
          <w:cols w:space="720"/>
        </w:sectPr>
      </w:pPr>
    </w:p>
    <w:p w14:paraId="54779C3A" w14:textId="77777777" w:rsidR="005E19DA" w:rsidRPr="00451BDC" w:rsidRDefault="005E19DA" w:rsidP="005E19DA">
      <w:pPr>
        <w:tabs>
          <w:tab w:val="left" w:pos="360"/>
        </w:tabs>
        <w:jc w:val="both"/>
        <w:rPr>
          <w:color w:val="000000"/>
          <w:sz w:val="24"/>
          <w:szCs w:val="24"/>
        </w:rPr>
      </w:pPr>
    </w:p>
    <w:sectPr w:rsidR="005E19DA" w:rsidRPr="00451BDC" w:rsidSect="00880F2F">
      <w:headerReference w:type="default" r:id="rId8"/>
      <w:footerReference w:type="default" r:id="rId9"/>
      <w:pgSz w:w="12240" w:h="15840" w:code="1"/>
      <w:pgMar w:top="284" w:right="1701" w:bottom="1701" w:left="1985" w:header="964" w:footer="96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7377" w14:textId="77777777" w:rsidR="000A6437" w:rsidRDefault="000A6437">
      <w:r>
        <w:separator/>
      </w:r>
    </w:p>
  </w:endnote>
  <w:endnote w:type="continuationSeparator" w:id="0">
    <w:p w14:paraId="6F907A31" w14:textId="77777777" w:rsidR="000A6437" w:rsidRDefault="000A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B9C7" w14:textId="77777777" w:rsidR="00512AB1" w:rsidRDefault="00512AB1" w:rsidP="006B66A2">
    <w:pPr>
      <w:jc w:val="center"/>
    </w:pPr>
  </w:p>
  <w:p w14:paraId="6BD3EDCB" w14:textId="77777777" w:rsidR="00512AB1" w:rsidRDefault="00512AB1" w:rsidP="006B66A2">
    <w:pPr>
      <w:jc w:val="center"/>
    </w:pPr>
  </w:p>
  <w:p w14:paraId="3C56712B" w14:textId="77777777" w:rsidR="006B66A2" w:rsidRDefault="006B66A2" w:rsidP="006B66A2">
    <w:pPr>
      <w:jc w:val="center"/>
      <w:rPr>
        <w:noProof/>
      </w:rPr>
    </w:pPr>
    <w:r w:rsidRPr="00215233">
      <w:t xml:space="preserve">Pagina </w:t>
    </w:r>
    <w:r>
      <w:fldChar w:fldCharType="begin"/>
    </w:r>
    <w:r>
      <w:instrText xml:space="preserve"> PAGE  \* Arabic  \* MERGEFORMAT </w:instrText>
    </w:r>
    <w:r>
      <w:fldChar w:fldCharType="separate"/>
    </w:r>
    <w:r w:rsidR="00A70769">
      <w:rPr>
        <w:noProof/>
      </w:rPr>
      <w:t>6</w:t>
    </w:r>
    <w:r>
      <w:rPr>
        <w:noProof/>
      </w:rPr>
      <w:fldChar w:fldCharType="end"/>
    </w:r>
    <w:r w:rsidRPr="00215233">
      <w:t xml:space="preserve"> di </w:t>
    </w:r>
    <w:r w:rsidR="008658D6">
      <w:fldChar w:fldCharType="begin"/>
    </w:r>
    <w:r w:rsidR="008658D6">
      <w:instrText xml:space="preserve"> NUMPAGES   \* MERGEFORMAT </w:instrText>
    </w:r>
    <w:r w:rsidR="008658D6">
      <w:fldChar w:fldCharType="separate"/>
    </w:r>
    <w:r w:rsidR="00A70769">
      <w:rPr>
        <w:noProof/>
      </w:rPr>
      <w:t>9</w:t>
    </w:r>
    <w:r w:rsidR="008658D6">
      <w:rPr>
        <w:noProof/>
      </w:rPr>
      <w:fldChar w:fldCharType="end"/>
    </w:r>
  </w:p>
  <w:p w14:paraId="5B40522A" w14:textId="77777777" w:rsidR="00BC51DD" w:rsidRDefault="000F7893" w:rsidP="006B66A2">
    <w:pPr>
      <w:tabs>
        <w:tab w:val="left" w:pos="5670"/>
      </w:tabs>
      <w:jc w:val="center"/>
      <w:rPr>
        <w:b/>
      </w:rPr>
    </w:pPr>
    <w:r>
      <w:rPr>
        <w:b/>
      </w:rPr>
      <w:t>FIRMA</w:t>
    </w:r>
    <w:r w:rsidR="00512AB1">
      <w:rPr>
        <w:b/>
      </w:rPr>
      <w:t xml:space="preserve"> </w:t>
    </w:r>
    <w:r w:rsidR="008C550C">
      <w:rPr>
        <w:b/>
      </w:rPr>
      <w:t>DIGITALE</w:t>
    </w:r>
  </w:p>
  <w:p w14:paraId="4D9D0367" w14:textId="77777777" w:rsidR="006C65FA" w:rsidRDefault="006C65FA" w:rsidP="006B66A2">
    <w:pPr>
      <w:tabs>
        <w:tab w:val="left" w:pos="5670"/>
      </w:tabs>
      <w:jc w:val="center"/>
      <w:rPr>
        <w:b/>
      </w:rPr>
    </w:pPr>
  </w:p>
  <w:p w14:paraId="1B9860B6" w14:textId="77777777" w:rsidR="000F7893" w:rsidRPr="00866120" w:rsidRDefault="000F7893" w:rsidP="006B66A2">
    <w:pPr>
      <w:tabs>
        <w:tab w:val="left" w:pos="5670"/>
      </w:tabs>
      <w:jc w:val="center"/>
      <w:rPr>
        <w:i/>
      </w:rPr>
    </w:pPr>
    <w:r>
      <w:rPr>
        <w:i/>
      </w:rPr>
      <w:t>………………….</w:t>
    </w:r>
  </w:p>
  <w:p w14:paraId="3FC2D4DF" w14:textId="77777777" w:rsidR="00C5744C" w:rsidRPr="006B66A2" w:rsidRDefault="00C5744C" w:rsidP="006B66A2">
    <w:pPr>
      <w:tabs>
        <w:tab w:val="left" w:pos="5670"/>
      </w:tabs>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8C282" w14:textId="77777777" w:rsidR="000A6437" w:rsidRDefault="000A6437">
      <w:r>
        <w:separator/>
      </w:r>
    </w:p>
  </w:footnote>
  <w:footnote w:type="continuationSeparator" w:id="0">
    <w:p w14:paraId="3B122523" w14:textId="77777777" w:rsidR="000A6437" w:rsidRDefault="000A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FDA6" w14:textId="5452CF3C" w:rsidR="00880F2F" w:rsidRDefault="008658D6" w:rsidP="00880F2F">
    <w:pPr>
      <w:pStyle w:val="Intestazione"/>
      <w:jc w:val="center"/>
    </w:pPr>
    <w:r>
      <w:rPr>
        <w:noProof/>
      </w:rPr>
      <w:drawing>
        <wp:inline distT="0" distB="0" distL="0" distR="0" wp14:anchorId="777A7ECB" wp14:editId="11BE8075">
          <wp:extent cx="5181600" cy="11582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0" cy="11582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1E27" w14:textId="77777777" w:rsidR="004B5E25" w:rsidRPr="00325D63" w:rsidRDefault="004B5E25" w:rsidP="004B5E25">
    <w:pPr>
      <w:pStyle w:val="Intestazion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6D498B"/>
    <w:multiLevelType w:val="hybridMultilevel"/>
    <w:tmpl w:val="6A22F712"/>
    <w:lvl w:ilvl="0" w:tplc="8EF02D76">
      <w:start w:val="1"/>
      <w:numFmt w:val="lowerLetter"/>
      <w:lvlText w:val="%1)"/>
      <w:lvlJc w:val="left"/>
      <w:pPr>
        <w:ind w:left="2487"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6A3C65"/>
    <w:multiLevelType w:val="hybridMultilevel"/>
    <w:tmpl w:val="F4308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8413A8"/>
    <w:multiLevelType w:val="hybridMultilevel"/>
    <w:tmpl w:val="B1E29B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1175B0"/>
    <w:multiLevelType w:val="hybridMultilevel"/>
    <w:tmpl w:val="80A49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0140F"/>
    <w:multiLevelType w:val="hybridMultilevel"/>
    <w:tmpl w:val="5EEA9D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8F3735"/>
    <w:multiLevelType w:val="singleLevel"/>
    <w:tmpl w:val="6D0CFE7A"/>
    <w:lvl w:ilvl="0">
      <w:start w:val="1"/>
      <w:numFmt w:val="decimal"/>
      <w:lvlText w:val="%1."/>
      <w:legacy w:legacy="1" w:legacySpace="0" w:legacyIndent="283"/>
      <w:lvlJc w:val="left"/>
      <w:pPr>
        <w:ind w:left="283" w:hanging="283"/>
      </w:pPr>
    </w:lvl>
  </w:abstractNum>
  <w:abstractNum w:abstractNumId="10" w15:restartNumberingAfterBreak="0">
    <w:nsid w:val="3CDF783C"/>
    <w:multiLevelType w:val="singleLevel"/>
    <w:tmpl w:val="E4E01D10"/>
    <w:lvl w:ilvl="0">
      <w:start w:val="1"/>
      <w:numFmt w:val="decimal"/>
      <w:lvlText w:val="%1"/>
      <w:legacy w:legacy="1" w:legacySpace="0" w:legacyIndent="357"/>
      <w:lvlJc w:val="left"/>
      <w:pPr>
        <w:ind w:left="357" w:hanging="357"/>
      </w:pPr>
    </w:lvl>
  </w:abstractNum>
  <w:abstractNum w:abstractNumId="11" w15:restartNumberingAfterBreak="0">
    <w:nsid w:val="3E660B9A"/>
    <w:multiLevelType w:val="singleLevel"/>
    <w:tmpl w:val="D408D0E8"/>
    <w:lvl w:ilvl="0">
      <w:start w:val="1"/>
      <w:numFmt w:val="decimal"/>
      <w:lvlText w:val="%1."/>
      <w:legacy w:legacy="1" w:legacySpace="0" w:legacyIndent="283"/>
      <w:lvlJc w:val="left"/>
      <w:pPr>
        <w:ind w:left="283" w:hanging="283"/>
      </w:pPr>
    </w:lvl>
  </w:abstractNum>
  <w:abstractNum w:abstractNumId="12" w15:restartNumberingAfterBreak="0">
    <w:nsid w:val="3EA32F91"/>
    <w:multiLevelType w:val="hybridMultilevel"/>
    <w:tmpl w:val="348070D8"/>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797333"/>
    <w:multiLevelType w:val="hybridMultilevel"/>
    <w:tmpl w:val="853231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735454"/>
    <w:multiLevelType w:val="hybridMultilevel"/>
    <w:tmpl w:val="A3BE42BE"/>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5519A7"/>
    <w:multiLevelType w:val="singleLevel"/>
    <w:tmpl w:val="E4E01D10"/>
    <w:lvl w:ilvl="0">
      <w:start w:val="1"/>
      <w:numFmt w:val="decimal"/>
      <w:lvlText w:val="%1"/>
      <w:legacy w:legacy="1" w:legacySpace="0" w:legacyIndent="357"/>
      <w:lvlJc w:val="left"/>
      <w:pPr>
        <w:ind w:left="357" w:hanging="357"/>
      </w:pPr>
    </w:lvl>
  </w:abstractNum>
  <w:abstractNum w:abstractNumId="16" w15:restartNumberingAfterBreak="0">
    <w:nsid w:val="4F4A1320"/>
    <w:multiLevelType w:val="singleLevel"/>
    <w:tmpl w:val="E4E01D10"/>
    <w:lvl w:ilvl="0">
      <w:start w:val="1"/>
      <w:numFmt w:val="decimal"/>
      <w:lvlText w:val="%1"/>
      <w:legacy w:legacy="1" w:legacySpace="0" w:legacyIndent="357"/>
      <w:lvlJc w:val="left"/>
      <w:pPr>
        <w:ind w:left="357" w:hanging="357"/>
      </w:pPr>
    </w:lvl>
  </w:abstractNum>
  <w:abstractNum w:abstractNumId="17" w15:restartNumberingAfterBreak="0">
    <w:nsid w:val="74BC1EA0"/>
    <w:multiLevelType w:val="hybridMultilevel"/>
    <w:tmpl w:val="3D66D80C"/>
    <w:lvl w:ilvl="0" w:tplc="F3FA5F8C">
      <w:numFmt w:val="bullet"/>
      <w:lvlText w:val="-"/>
      <w:lvlJc w:val="left"/>
      <w:pPr>
        <w:ind w:left="207" w:hanging="128"/>
      </w:pPr>
      <w:rPr>
        <w:rFonts w:ascii="Times New Roman" w:eastAsia="Times New Roman" w:hAnsi="Times New Roman" w:cs="Times New Roman" w:hint="default"/>
        <w:w w:val="99"/>
        <w:sz w:val="24"/>
        <w:szCs w:val="24"/>
        <w:lang w:val="it-IT" w:eastAsia="en-US" w:bidi="ar-SA"/>
      </w:rPr>
    </w:lvl>
    <w:lvl w:ilvl="1" w:tplc="0558818C">
      <w:numFmt w:val="bullet"/>
      <w:lvlText w:val="•"/>
      <w:lvlJc w:val="left"/>
      <w:pPr>
        <w:ind w:left="1080" w:hanging="128"/>
      </w:pPr>
      <w:rPr>
        <w:lang w:val="it-IT" w:eastAsia="en-US" w:bidi="ar-SA"/>
      </w:rPr>
    </w:lvl>
    <w:lvl w:ilvl="2" w:tplc="6D68BF34">
      <w:numFmt w:val="bullet"/>
      <w:lvlText w:val="•"/>
      <w:lvlJc w:val="left"/>
      <w:pPr>
        <w:ind w:left="1960" w:hanging="128"/>
      </w:pPr>
      <w:rPr>
        <w:lang w:val="it-IT" w:eastAsia="en-US" w:bidi="ar-SA"/>
      </w:rPr>
    </w:lvl>
    <w:lvl w:ilvl="3" w:tplc="ABCE6EAA">
      <w:numFmt w:val="bullet"/>
      <w:lvlText w:val="•"/>
      <w:lvlJc w:val="left"/>
      <w:pPr>
        <w:ind w:left="2840" w:hanging="128"/>
      </w:pPr>
      <w:rPr>
        <w:lang w:val="it-IT" w:eastAsia="en-US" w:bidi="ar-SA"/>
      </w:rPr>
    </w:lvl>
    <w:lvl w:ilvl="4" w:tplc="D16A582C">
      <w:numFmt w:val="bullet"/>
      <w:lvlText w:val="•"/>
      <w:lvlJc w:val="left"/>
      <w:pPr>
        <w:ind w:left="3720" w:hanging="128"/>
      </w:pPr>
      <w:rPr>
        <w:lang w:val="it-IT" w:eastAsia="en-US" w:bidi="ar-SA"/>
      </w:rPr>
    </w:lvl>
    <w:lvl w:ilvl="5" w:tplc="FC4A51CE">
      <w:numFmt w:val="bullet"/>
      <w:lvlText w:val="•"/>
      <w:lvlJc w:val="left"/>
      <w:pPr>
        <w:ind w:left="4600" w:hanging="128"/>
      </w:pPr>
      <w:rPr>
        <w:lang w:val="it-IT" w:eastAsia="en-US" w:bidi="ar-SA"/>
      </w:rPr>
    </w:lvl>
    <w:lvl w:ilvl="6" w:tplc="D396CB56">
      <w:numFmt w:val="bullet"/>
      <w:lvlText w:val="•"/>
      <w:lvlJc w:val="left"/>
      <w:pPr>
        <w:ind w:left="5480" w:hanging="128"/>
      </w:pPr>
      <w:rPr>
        <w:lang w:val="it-IT" w:eastAsia="en-US" w:bidi="ar-SA"/>
      </w:rPr>
    </w:lvl>
    <w:lvl w:ilvl="7" w:tplc="425E9198">
      <w:numFmt w:val="bullet"/>
      <w:lvlText w:val="•"/>
      <w:lvlJc w:val="left"/>
      <w:pPr>
        <w:ind w:left="6360" w:hanging="128"/>
      </w:pPr>
      <w:rPr>
        <w:lang w:val="it-IT" w:eastAsia="en-US" w:bidi="ar-SA"/>
      </w:rPr>
    </w:lvl>
    <w:lvl w:ilvl="8" w:tplc="F2149C02">
      <w:numFmt w:val="bullet"/>
      <w:lvlText w:val="•"/>
      <w:lvlJc w:val="left"/>
      <w:pPr>
        <w:ind w:left="7240" w:hanging="128"/>
      </w:pPr>
      <w:rPr>
        <w:lang w:val="it-IT" w:eastAsia="en-US" w:bidi="ar-SA"/>
      </w:rPr>
    </w:lvl>
  </w:abstractNum>
  <w:abstractNum w:abstractNumId="18" w15:restartNumberingAfterBreak="0">
    <w:nsid w:val="76602193"/>
    <w:multiLevelType w:val="hybridMultilevel"/>
    <w:tmpl w:val="9EB62BFA"/>
    <w:lvl w:ilvl="0" w:tplc="5BDA1BB4">
      <w:start w:val="1"/>
      <w:numFmt w:val="bullet"/>
      <w:lvlText w:val="-"/>
      <w:lvlJc w:val="left"/>
      <w:pPr>
        <w:ind w:left="720" w:hanging="360"/>
      </w:pPr>
      <w:rPr>
        <w:rFonts w:ascii="Sitka Text" w:hAnsi="Sitka Tex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7160965">
    <w:abstractNumId w:val="16"/>
  </w:num>
  <w:num w:numId="2" w16cid:durableId="1778985590">
    <w:abstractNumId w:val="10"/>
  </w:num>
  <w:num w:numId="3" w16cid:durableId="1863006649">
    <w:abstractNumId w:val="15"/>
  </w:num>
  <w:num w:numId="4" w16cid:durableId="1223057817">
    <w:abstractNumId w:val="11"/>
  </w:num>
  <w:num w:numId="5" w16cid:durableId="1991012756">
    <w:abstractNumId w:val="9"/>
  </w:num>
  <w:num w:numId="6" w16cid:durableId="411706268">
    <w:abstractNumId w:val="4"/>
  </w:num>
  <w:num w:numId="7" w16cid:durableId="13248202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7030072">
    <w:abstractNumId w:val="9"/>
    <w:lvlOverride w:ilvl="0">
      <w:startOverride w:val="1"/>
    </w:lvlOverride>
  </w:num>
  <w:num w:numId="9" w16cid:durableId="1592278982">
    <w:abstractNumId w:val="0"/>
  </w:num>
  <w:num w:numId="10" w16cid:durableId="1330214924">
    <w:abstractNumId w:val="2"/>
  </w:num>
  <w:num w:numId="11" w16cid:durableId="1849369822">
    <w:abstractNumId w:val="3"/>
  </w:num>
  <w:num w:numId="12" w16cid:durableId="139884816">
    <w:abstractNumId w:val="1"/>
  </w:num>
  <w:num w:numId="13" w16cid:durableId="347948468">
    <w:abstractNumId w:val="13"/>
  </w:num>
  <w:num w:numId="14" w16cid:durableId="1345092582">
    <w:abstractNumId w:val="5"/>
  </w:num>
  <w:num w:numId="15" w16cid:durableId="153105812">
    <w:abstractNumId w:val="17"/>
  </w:num>
  <w:num w:numId="16" w16cid:durableId="1529635532">
    <w:abstractNumId w:val="18"/>
  </w:num>
  <w:num w:numId="17" w16cid:durableId="109058261">
    <w:abstractNumId w:val="14"/>
  </w:num>
  <w:num w:numId="18" w16cid:durableId="1413816639">
    <w:abstractNumId w:val="7"/>
  </w:num>
  <w:num w:numId="19" w16cid:durableId="506404509">
    <w:abstractNumId w:val="6"/>
  </w:num>
  <w:num w:numId="20" w16cid:durableId="734858461">
    <w:abstractNumId w:val="12"/>
  </w:num>
  <w:num w:numId="21" w16cid:durableId="26611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3C"/>
    <w:rsid w:val="00005BE9"/>
    <w:rsid w:val="00006F2E"/>
    <w:rsid w:val="00023BB4"/>
    <w:rsid w:val="0003117D"/>
    <w:rsid w:val="000323FD"/>
    <w:rsid w:val="0003471B"/>
    <w:rsid w:val="00042EF3"/>
    <w:rsid w:val="00044AD8"/>
    <w:rsid w:val="0005347F"/>
    <w:rsid w:val="0006045F"/>
    <w:rsid w:val="00061ECB"/>
    <w:rsid w:val="00064CBC"/>
    <w:rsid w:val="00067F3C"/>
    <w:rsid w:val="0008298F"/>
    <w:rsid w:val="000920DC"/>
    <w:rsid w:val="000963B7"/>
    <w:rsid w:val="000A26BA"/>
    <w:rsid w:val="000A6437"/>
    <w:rsid w:val="000A7067"/>
    <w:rsid w:val="000C59A7"/>
    <w:rsid w:val="000C638A"/>
    <w:rsid w:val="000C772B"/>
    <w:rsid w:val="000D0DAD"/>
    <w:rsid w:val="000D4B4C"/>
    <w:rsid w:val="000D6A8A"/>
    <w:rsid w:val="000D6E82"/>
    <w:rsid w:val="000D7B7B"/>
    <w:rsid w:val="000E1DEA"/>
    <w:rsid w:val="000F7893"/>
    <w:rsid w:val="0010316F"/>
    <w:rsid w:val="00113007"/>
    <w:rsid w:val="00113AB4"/>
    <w:rsid w:val="00121B25"/>
    <w:rsid w:val="00134F00"/>
    <w:rsid w:val="001368F4"/>
    <w:rsid w:val="00136B48"/>
    <w:rsid w:val="0014188D"/>
    <w:rsid w:val="00142037"/>
    <w:rsid w:val="001444C8"/>
    <w:rsid w:val="001467C2"/>
    <w:rsid w:val="00153163"/>
    <w:rsid w:val="001547FE"/>
    <w:rsid w:val="0017193A"/>
    <w:rsid w:val="001804BB"/>
    <w:rsid w:val="0018332B"/>
    <w:rsid w:val="00184A58"/>
    <w:rsid w:val="00186892"/>
    <w:rsid w:val="00193A10"/>
    <w:rsid w:val="00194F3C"/>
    <w:rsid w:val="001954A7"/>
    <w:rsid w:val="001C1113"/>
    <w:rsid w:val="001C638F"/>
    <w:rsid w:val="001C6E11"/>
    <w:rsid w:val="001D5ABD"/>
    <w:rsid w:val="001D5B03"/>
    <w:rsid w:val="001D5CE2"/>
    <w:rsid w:val="001E1AF2"/>
    <w:rsid w:val="001E2FF2"/>
    <w:rsid w:val="001F688A"/>
    <w:rsid w:val="002062A8"/>
    <w:rsid w:val="00210898"/>
    <w:rsid w:val="002110BA"/>
    <w:rsid w:val="00212476"/>
    <w:rsid w:val="002279DA"/>
    <w:rsid w:val="00232F47"/>
    <w:rsid w:val="00245E72"/>
    <w:rsid w:val="00255022"/>
    <w:rsid w:val="0025583C"/>
    <w:rsid w:val="002568A9"/>
    <w:rsid w:val="002571BC"/>
    <w:rsid w:val="00260277"/>
    <w:rsid w:val="00264C99"/>
    <w:rsid w:val="002667A2"/>
    <w:rsid w:val="00272414"/>
    <w:rsid w:val="00290DC9"/>
    <w:rsid w:val="002954BE"/>
    <w:rsid w:val="00296970"/>
    <w:rsid w:val="002A0E54"/>
    <w:rsid w:val="002A685F"/>
    <w:rsid w:val="002A6C6D"/>
    <w:rsid w:val="002B0602"/>
    <w:rsid w:val="002B0B7B"/>
    <w:rsid w:val="002B3B66"/>
    <w:rsid w:val="002B5C7E"/>
    <w:rsid w:val="002C2D3D"/>
    <w:rsid w:val="002C3662"/>
    <w:rsid w:val="002C3D77"/>
    <w:rsid w:val="002C7059"/>
    <w:rsid w:val="002E685D"/>
    <w:rsid w:val="002F15BB"/>
    <w:rsid w:val="002F2A7D"/>
    <w:rsid w:val="002F6E3E"/>
    <w:rsid w:val="00301F39"/>
    <w:rsid w:val="003072CF"/>
    <w:rsid w:val="0031081A"/>
    <w:rsid w:val="00315DF1"/>
    <w:rsid w:val="00325D63"/>
    <w:rsid w:val="003309E8"/>
    <w:rsid w:val="00334151"/>
    <w:rsid w:val="003416FE"/>
    <w:rsid w:val="00341945"/>
    <w:rsid w:val="0034481A"/>
    <w:rsid w:val="00350F0F"/>
    <w:rsid w:val="003622E8"/>
    <w:rsid w:val="00365E7D"/>
    <w:rsid w:val="003663A7"/>
    <w:rsid w:val="00373B39"/>
    <w:rsid w:val="00373BB2"/>
    <w:rsid w:val="00376812"/>
    <w:rsid w:val="003921FD"/>
    <w:rsid w:val="00393B97"/>
    <w:rsid w:val="003961F8"/>
    <w:rsid w:val="003A77FE"/>
    <w:rsid w:val="003C1C97"/>
    <w:rsid w:val="003D2666"/>
    <w:rsid w:val="003F01E4"/>
    <w:rsid w:val="003F03D8"/>
    <w:rsid w:val="003F4C08"/>
    <w:rsid w:val="003F4EFA"/>
    <w:rsid w:val="003F7B91"/>
    <w:rsid w:val="00410ECF"/>
    <w:rsid w:val="00411E8C"/>
    <w:rsid w:val="004314D5"/>
    <w:rsid w:val="0043294C"/>
    <w:rsid w:val="0043566B"/>
    <w:rsid w:val="00447849"/>
    <w:rsid w:val="00451BDC"/>
    <w:rsid w:val="00460229"/>
    <w:rsid w:val="00475723"/>
    <w:rsid w:val="00475BE3"/>
    <w:rsid w:val="00475EC9"/>
    <w:rsid w:val="00481BD6"/>
    <w:rsid w:val="00483F85"/>
    <w:rsid w:val="00484E50"/>
    <w:rsid w:val="00491F39"/>
    <w:rsid w:val="00493A19"/>
    <w:rsid w:val="004959BF"/>
    <w:rsid w:val="00497E6E"/>
    <w:rsid w:val="004A3173"/>
    <w:rsid w:val="004B5E25"/>
    <w:rsid w:val="004C520C"/>
    <w:rsid w:val="004D1A58"/>
    <w:rsid w:val="004D2394"/>
    <w:rsid w:val="004E3CD5"/>
    <w:rsid w:val="004E7B88"/>
    <w:rsid w:val="004F15A8"/>
    <w:rsid w:val="004F24CA"/>
    <w:rsid w:val="004F4EEE"/>
    <w:rsid w:val="005045B0"/>
    <w:rsid w:val="00512087"/>
    <w:rsid w:val="00512AB1"/>
    <w:rsid w:val="00520224"/>
    <w:rsid w:val="00523244"/>
    <w:rsid w:val="005256AB"/>
    <w:rsid w:val="005361BC"/>
    <w:rsid w:val="00537D12"/>
    <w:rsid w:val="0055000F"/>
    <w:rsid w:val="00550BD4"/>
    <w:rsid w:val="005519D8"/>
    <w:rsid w:val="0055426E"/>
    <w:rsid w:val="00554A5D"/>
    <w:rsid w:val="005632E2"/>
    <w:rsid w:val="00563F61"/>
    <w:rsid w:val="005661D0"/>
    <w:rsid w:val="00572689"/>
    <w:rsid w:val="00572C18"/>
    <w:rsid w:val="0057451D"/>
    <w:rsid w:val="005A25D7"/>
    <w:rsid w:val="005A2872"/>
    <w:rsid w:val="005A7F01"/>
    <w:rsid w:val="005B2E56"/>
    <w:rsid w:val="005B325D"/>
    <w:rsid w:val="005B5CB7"/>
    <w:rsid w:val="005D2306"/>
    <w:rsid w:val="005D4895"/>
    <w:rsid w:val="005D7779"/>
    <w:rsid w:val="005E19DA"/>
    <w:rsid w:val="005F2863"/>
    <w:rsid w:val="005F5210"/>
    <w:rsid w:val="00603DBF"/>
    <w:rsid w:val="0060733F"/>
    <w:rsid w:val="00617F2B"/>
    <w:rsid w:val="0062737E"/>
    <w:rsid w:val="0063059B"/>
    <w:rsid w:val="006342E0"/>
    <w:rsid w:val="00634443"/>
    <w:rsid w:val="006344FF"/>
    <w:rsid w:val="0064720D"/>
    <w:rsid w:val="00654703"/>
    <w:rsid w:val="00657BE9"/>
    <w:rsid w:val="00671612"/>
    <w:rsid w:val="006804CE"/>
    <w:rsid w:val="00683127"/>
    <w:rsid w:val="00693201"/>
    <w:rsid w:val="00693CC4"/>
    <w:rsid w:val="00696B52"/>
    <w:rsid w:val="006A0075"/>
    <w:rsid w:val="006B0259"/>
    <w:rsid w:val="006B3B81"/>
    <w:rsid w:val="006B48D1"/>
    <w:rsid w:val="006B66A2"/>
    <w:rsid w:val="006B6AAA"/>
    <w:rsid w:val="006B71D6"/>
    <w:rsid w:val="006C2615"/>
    <w:rsid w:val="006C358C"/>
    <w:rsid w:val="006C65FA"/>
    <w:rsid w:val="006F47A0"/>
    <w:rsid w:val="006F54A0"/>
    <w:rsid w:val="00711E6E"/>
    <w:rsid w:val="00712C6A"/>
    <w:rsid w:val="0071531D"/>
    <w:rsid w:val="00721427"/>
    <w:rsid w:val="00727151"/>
    <w:rsid w:val="007352CA"/>
    <w:rsid w:val="007432DF"/>
    <w:rsid w:val="007454A4"/>
    <w:rsid w:val="00774B58"/>
    <w:rsid w:val="00776ACA"/>
    <w:rsid w:val="00777C00"/>
    <w:rsid w:val="007840AA"/>
    <w:rsid w:val="00785073"/>
    <w:rsid w:val="007A64AD"/>
    <w:rsid w:val="007B2B79"/>
    <w:rsid w:val="007C0E0D"/>
    <w:rsid w:val="007C332A"/>
    <w:rsid w:val="007C754A"/>
    <w:rsid w:val="007D05ED"/>
    <w:rsid w:val="007D1B33"/>
    <w:rsid w:val="007F1BE0"/>
    <w:rsid w:val="00803CAD"/>
    <w:rsid w:val="008049B8"/>
    <w:rsid w:val="00815B37"/>
    <w:rsid w:val="00821424"/>
    <w:rsid w:val="008317B6"/>
    <w:rsid w:val="00831B6F"/>
    <w:rsid w:val="0084228B"/>
    <w:rsid w:val="008442EB"/>
    <w:rsid w:val="00857251"/>
    <w:rsid w:val="00862022"/>
    <w:rsid w:val="008637BC"/>
    <w:rsid w:val="008658D6"/>
    <w:rsid w:val="00870A29"/>
    <w:rsid w:val="00880F2F"/>
    <w:rsid w:val="00881D83"/>
    <w:rsid w:val="008825EA"/>
    <w:rsid w:val="00892411"/>
    <w:rsid w:val="008970F2"/>
    <w:rsid w:val="008A216A"/>
    <w:rsid w:val="008A7F3E"/>
    <w:rsid w:val="008B5A3A"/>
    <w:rsid w:val="008C550C"/>
    <w:rsid w:val="008E1D2C"/>
    <w:rsid w:val="008E2B8A"/>
    <w:rsid w:val="008E69A6"/>
    <w:rsid w:val="008F03D8"/>
    <w:rsid w:val="008F1212"/>
    <w:rsid w:val="008F482F"/>
    <w:rsid w:val="00902386"/>
    <w:rsid w:val="00903EBA"/>
    <w:rsid w:val="009060BB"/>
    <w:rsid w:val="00914391"/>
    <w:rsid w:val="009318F8"/>
    <w:rsid w:val="00937612"/>
    <w:rsid w:val="00940646"/>
    <w:rsid w:val="00940943"/>
    <w:rsid w:val="009438F8"/>
    <w:rsid w:val="00960BA6"/>
    <w:rsid w:val="009650EA"/>
    <w:rsid w:val="00970D49"/>
    <w:rsid w:val="00972E99"/>
    <w:rsid w:val="0098429A"/>
    <w:rsid w:val="009B27CE"/>
    <w:rsid w:val="009C7508"/>
    <w:rsid w:val="009C7C3E"/>
    <w:rsid w:val="009E3F2A"/>
    <w:rsid w:val="009E5C00"/>
    <w:rsid w:val="00A010A0"/>
    <w:rsid w:val="00A0256A"/>
    <w:rsid w:val="00A02ABD"/>
    <w:rsid w:val="00A03377"/>
    <w:rsid w:val="00A04D27"/>
    <w:rsid w:val="00A1483C"/>
    <w:rsid w:val="00A16915"/>
    <w:rsid w:val="00A2042C"/>
    <w:rsid w:val="00A37230"/>
    <w:rsid w:val="00A50868"/>
    <w:rsid w:val="00A557BD"/>
    <w:rsid w:val="00A61548"/>
    <w:rsid w:val="00A70769"/>
    <w:rsid w:val="00A87873"/>
    <w:rsid w:val="00AC6F91"/>
    <w:rsid w:val="00AD4084"/>
    <w:rsid w:val="00AE40BC"/>
    <w:rsid w:val="00AF0B06"/>
    <w:rsid w:val="00B01E7F"/>
    <w:rsid w:val="00B04484"/>
    <w:rsid w:val="00B04F49"/>
    <w:rsid w:val="00B05C12"/>
    <w:rsid w:val="00B1698F"/>
    <w:rsid w:val="00B213E3"/>
    <w:rsid w:val="00B248E1"/>
    <w:rsid w:val="00B274D0"/>
    <w:rsid w:val="00B330F5"/>
    <w:rsid w:val="00B40FDA"/>
    <w:rsid w:val="00B44036"/>
    <w:rsid w:val="00B57935"/>
    <w:rsid w:val="00B65F1D"/>
    <w:rsid w:val="00B73790"/>
    <w:rsid w:val="00B74BC3"/>
    <w:rsid w:val="00B868EF"/>
    <w:rsid w:val="00B90F4B"/>
    <w:rsid w:val="00B97FFE"/>
    <w:rsid w:val="00BA3832"/>
    <w:rsid w:val="00BA4C8D"/>
    <w:rsid w:val="00BA4FD3"/>
    <w:rsid w:val="00BA5D7A"/>
    <w:rsid w:val="00BA6019"/>
    <w:rsid w:val="00BC51DD"/>
    <w:rsid w:val="00BD2049"/>
    <w:rsid w:val="00BD28E8"/>
    <w:rsid w:val="00BE5BC5"/>
    <w:rsid w:val="00BF039B"/>
    <w:rsid w:val="00BF0599"/>
    <w:rsid w:val="00BF4260"/>
    <w:rsid w:val="00C00973"/>
    <w:rsid w:val="00C027DB"/>
    <w:rsid w:val="00C06077"/>
    <w:rsid w:val="00C15381"/>
    <w:rsid w:val="00C176A2"/>
    <w:rsid w:val="00C26184"/>
    <w:rsid w:val="00C26B3D"/>
    <w:rsid w:val="00C3571B"/>
    <w:rsid w:val="00C44926"/>
    <w:rsid w:val="00C4533F"/>
    <w:rsid w:val="00C5744C"/>
    <w:rsid w:val="00C75556"/>
    <w:rsid w:val="00C774D3"/>
    <w:rsid w:val="00C834E8"/>
    <w:rsid w:val="00C8389B"/>
    <w:rsid w:val="00C84026"/>
    <w:rsid w:val="00C8587A"/>
    <w:rsid w:val="00C942CB"/>
    <w:rsid w:val="00C95BC2"/>
    <w:rsid w:val="00CA0149"/>
    <w:rsid w:val="00CA67F9"/>
    <w:rsid w:val="00CB47FD"/>
    <w:rsid w:val="00CC0D02"/>
    <w:rsid w:val="00CC2490"/>
    <w:rsid w:val="00CE3435"/>
    <w:rsid w:val="00CF0B85"/>
    <w:rsid w:val="00CF3E22"/>
    <w:rsid w:val="00CF606A"/>
    <w:rsid w:val="00CF6695"/>
    <w:rsid w:val="00D00F95"/>
    <w:rsid w:val="00D0139E"/>
    <w:rsid w:val="00D01850"/>
    <w:rsid w:val="00D05A29"/>
    <w:rsid w:val="00D06C7E"/>
    <w:rsid w:val="00D120C6"/>
    <w:rsid w:val="00D20793"/>
    <w:rsid w:val="00D20A2F"/>
    <w:rsid w:val="00D27C2B"/>
    <w:rsid w:val="00D371F8"/>
    <w:rsid w:val="00D43639"/>
    <w:rsid w:val="00D45186"/>
    <w:rsid w:val="00D60D6C"/>
    <w:rsid w:val="00D704FE"/>
    <w:rsid w:val="00D721DA"/>
    <w:rsid w:val="00D86D0B"/>
    <w:rsid w:val="00D91E9B"/>
    <w:rsid w:val="00D91F96"/>
    <w:rsid w:val="00D952A7"/>
    <w:rsid w:val="00D97AD8"/>
    <w:rsid w:val="00DB190C"/>
    <w:rsid w:val="00DD3D88"/>
    <w:rsid w:val="00DD6DB4"/>
    <w:rsid w:val="00DE22F8"/>
    <w:rsid w:val="00DE6F01"/>
    <w:rsid w:val="00DF6D1D"/>
    <w:rsid w:val="00E009AC"/>
    <w:rsid w:val="00E12CB2"/>
    <w:rsid w:val="00E13AB0"/>
    <w:rsid w:val="00E1432B"/>
    <w:rsid w:val="00E342C6"/>
    <w:rsid w:val="00E50A64"/>
    <w:rsid w:val="00E51365"/>
    <w:rsid w:val="00E57368"/>
    <w:rsid w:val="00E712B9"/>
    <w:rsid w:val="00E737D5"/>
    <w:rsid w:val="00E8194C"/>
    <w:rsid w:val="00E8607E"/>
    <w:rsid w:val="00E8711E"/>
    <w:rsid w:val="00EA492A"/>
    <w:rsid w:val="00EA5258"/>
    <w:rsid w:val="00EC009B"/>
    <w:rsid w:val="00EC31AE"/>
    <w:rsid w:val="00EC347B"/>
    <w:rsid w:val="00ED1246"/>
    <w:rsid w:val="00ED1E2A"/>
    <w:rsid w:val="00ED5F85"/>
    <w:rsid w:val="00ED6ACD"/>
    <w:rsid w:val="00EE6A44"/>
    <w:rsid w:val="00EF1575"/>
    <w:rsid w:val="00EF689A"/>
    <w:rsid w:val="00F04C66"/>
    <w:rsid w:val="00F13143"/>
    <w:rsid w:val="00F14459"/>
    <w:rsid w:val="00F15202"/>
    <w:rsid w:val="00F23B0F"/>
    <w:rsid w:val="00F34DCC"/>
    <w:rsid w:val="00F41428"/>
    <w:rsid w:val="00F479D0"/>
    <w:rsid w:val="00F53608"/>
    <w:rsid w:val="00F60C17"/>
    <w:rsid w:val="00F62353"/>
    <w:rsid w:val="00F65C9F"/>
    <w:rsid w:val="00F72B41"/>
    <w:rsid w:val="00F746AE"/>
    <w:rsid w:val="00FA750E"/>
    <w:rsid w:val="00FB4C5E"/>
    <w:rsid w:val="00FB79EB"/>
    <w:rsid w:val="00FC04FE"/>
    <w:rsid w:val="00FD18ED"/>
    <w:rsid w:val="00FE3348"/>
    <w:rsid w:val="00FE3CD7"/>
    <w:rsid w:val="00FE4C0A"/>
    <w:rsid w:val="00FF4D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6F91"/>
  <w15:docId w15:val="{8EF246A6-F2AC-4121-AE06-28A115E8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65C9F"/>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F65C9F"/>
    <w:pPr>
      <w:widowControl w:val="0"/>
      <w:overflowPunct w:val="0"/>
      <w:autoSpaceDE w:val="0"/>
      <w:autoSpaceDN w:val="0"/>
      <w:adjustRightInd w:val="0"/>
      <w:jc w:val="both"/>
      <w:textAlignment w:val="baseline"/>
    </w:pPr>
    <w:rPr>
      <w:lang w:val="en-US"/>
    </w:rPr>
  </w:style>
  <w:style w:type="paragraph" w:customStyle="1" w:styleId="BodyText21">
    <w:name w:val="Body Text 21"/>
    <w:basedOn w:val="Normale"/>
    <w:rsid w:val="00F65C9F"/>
    <w:pPr>
      <w:jc w:val="both"/>
    </w:pPr>
    <w:rPr>
      <w:sz w:val="24"/>
    </w:rPr>
  </w:style>
  <w:style w:type="paragraph" w:styleId="Sottotitolo">
    <w:name w:val="Subtitle"/>
    <w:basedOn w:val="Normale"/>
    <w:link w:val="SottotitoloCarattere"/>
    <w:qFormat/>
    <w:rsid w:val="00F65C9F"/>
    <w:pPr>
      <w:pBdr>
        <w:top w:val="single" w:sz="6" w:space="1" w:color="auto"/>
        <w:left w:val="single" w:sz="6" w:space="1" w:color="auto"/>
        <w:bottom w:val="single" w:sz="6" w:space="1" w:color="auto"/>
        <w:right w:val="single" w:sz="6" w:space="1" w:color="auto"/>
      </w:pBdr>
      <w:shd w:val="pct20" w:color="auto" w:fill="auto"/>
      <w:jc w:val="center"/>
    </w:pPr>
    <w:rPr>
      <w:b/>
      <w:sz w:val="32"/>
    </w:rPr>
  </w:style>
  <w:style w:type="paragraph" w:customStyle="1" w:styleId="sche4">
    <w:name w:val="sche_4"/>
    <w:rsid w:val="00F65C9F"/>
    <w:pPr>
      <w:widowControl w:val="0"/>
      <w:overflowPunct w:val="0"/>
      <w:autoSpaceDE w:val="0"/>
      <w:autoSpaceDN w:val="0"/>
      <w:adjustRightInd w:val="0"/>
      <w:jc w:val="both"/>
      <w:textAlignment w:val="baseline"/>
    </w:pPr>
    <w:rPr>
      <w:lang w:val="en-US"/>
    </w:rPr>
  </w:style>
  <w:style w:type="paragraph" w:customStyle="1" w:styleId="rientrato">
    <w:name w:val="rientrato"/>
    <w:rsid w:val="00F65C9F"/>
    <w:pPr>
      <w:widowControl w:val="0"/>
      <w:overflowPunct w:val="0"/>
      <w:autoSpaceDE w:val="0"/>
      <w:autoSpaceDN w:val="0"/>
      <w:adjustRightInd w:val="0"/>
      <w:spacing w:before="240" w:line="336" w:lineRule="exact"/>
      <w:ind w:firstLine="1134"/>
      <w:jc w:val="both"/>
      <w:textAlignment w:val="baseline"/>
    </w:pPr>
    <w:rPr>
      <w:rFonts w:ascii="Courier" w:hAnsi="Courier"/>
      <w:sz w:val="24"/>
    </w:rPr>
  </w:style>
  <w:style w:type="paragraph" w:styleId="Intestazione">
    <w:name w:val="header"/>
    <w:basedOn w:val="Normale"/>
    <w:link w:val="IntestazioneCarattere"/>
    <w:uiPriority w:val="99"/>
    <w:rsid w:val="004314D5"/>
    <w:pPr>
      <w:tabs>
        <w:tab w:val="center" w:pos="4819"/>
        <w:tab w:val="right" w:pos="9638"/>
      </w:tabs>
    </w:pPr>
  </w:style>
  <w:style w:type="paragraph" w:styleId="Pidipagina">
    <w:name w:val="footer"/>
    <w:basedOn w:val="Normale"/>
    <w:rsid w:val="004314D5"/>
    <w:pPr>
      <w:tabs>
        <w:tab w:val="center" w:pos="4819"/>
        <w:tab w:val="right" w:pos="9638"/>
      </w:tabs>
    </w:pPr>
  </w:style>
  <w:style w:type="paragraph" w:customStyle="1" w:styleId="Corpodeltesto21">
    <w:name w:val="Corpo del testo 21"/>
    <w:basedOn w:val="Normale"/>
    <w:rsid w:val="00E51365"/>
    <w:rPr>
      <w:b/>
    </w:rPr>
  </w:style>
  <w:style w:type="paragraph" w:styleId="Didascalia">
    <w:name w:val="caption"/>
    <w:basedOn w:val="Normale"/>
    <w:next w:val="Normale"/>
    <w:qFormat/>
    <w:rsid w:val="00E51365"/>
    <w:rPr>
      <w:b/>
      <w:sz w:val="24"/>
    </w:rPr>
  </w:style>
  <w:style w:type="table" w:styleId="Grigliatabella">
    <w:name w:val="Table Grid"/>
    <w:basedOn w:val="Tabellanormale"/>
    <w:uiPriority w:val="59"/>
    <w:rsid w:val="007C0E0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tab"/>
    <w:basedOn w:val="Normale"/>
    <w:link w:val="CorpotestoCarattere"/>
    <w:uiPriority w:val="99"/>
    <w:rsid w:val="000F7893"/>
    <w:pPr>
      <w:overflowPunct/>
      <w:autoSpaceDE/>
      <w:autoSpaceDN/>
      <w:adjustRightInd/>
      <w:textAlignment w:val="auto"/>
    </w:pPr>
    <w:rPr>
      <w:sz w:val="24"/>
      <w:szCs w:val="24"/>
    </w:rPr>
  </w:style>
  <w:style w:type="character" w:customStyle="1" w:styleId="CorpotestoCarattere">
    <w:name w:val="Corpo testo Carattere"/>
    <w:aliases w:val="tab Carattere"/>
    <w:link w:val="Corpotesto"/>
    <w:uiPriority w:val="99"/>
    <w:rsid w:val="000F7893"/>
    <w:rPr>
      <w:sz w:val="24"/>
      <w:szCs w:val="24"/>
    </w:rPr>
  </w:style>
  <w:style w:type="paragraph" w:styleId="NormaleWeb">
    <w:name w:val="Normal (Web)"/>
    <w:basedOn w:val="Normale"/>
    <w:uiPriority w:val="99"/>
    <w:unhideWhenUsed/>
    <w:rsid w:val="004B5E25"/>
    <w:pPr>
      <w:overflowPunct/>
      <w:autoSpaceDE/>
      <w:autoSpaceDN/>
      <w:adjustRightInd/>
      <w:spacing w:before="100" w:beforeAutospacing="1" w:after="100" w:afterAutospacing="1"/>
      <w:textAlignment w:val="auto"/>
    </w:pPr>
    <w:rPr>
      <w:sz w:val="24"/>
      <w:szCs w:val="24"/>
    </w:rPr>
  </w:style>
  <w:style w:type="character" w:styleId="Collegamentoipertestuale">
    <w:name w:val="Hyperlink"/>
    <w:uiPriority w:val="99"/>
    <w:rsid w:val="00325D63"/>
    <w:rPr>
      <w:color w:val="0000FF"/>
      <w:u w:val="single"/>
    </w:rPr>
  </w:style>
  <w:style w:type="character" w:customStyle="1" w:styleId="IntestazioneCarattere">
    <w:name w:val="Intestazione Carattere"/>
    <w:link w:val="Intestazione"/>
    <w:uiPriority w:val="99"/>
    <w:rsid w:val="00325D63"/>
  </w:style>
  <w:style w:type="character" w:customStyle="1" w:styleId="SottotitoloCarattere">
    <w:name w:val="Sottotitolo Carattere"/>
    <w:link w:val="Sottotitolo"/>
    <w:rsid w:val="009060BB"/>
    <w:rPr>
      <w:b/>
      <w:sz w:val="32"/>
      <w:shd w:val="pct20" w:color="auto" w:fill="auto"/>
    </w:rPr>
  </w:style>
  <w:style w:type="paragraph" w:styleId="Testonotaapidipagina">
    <w:name w:val="footnote text"/>
    <w:basedOn w:val="Normale"/>
    <w:link w:val="TestonotaapidipaginaCarattere"/>
    <w:rsid w:val="006F47A0"/>
  </w:style>
  <w:style w:type="character" w:customStyle="1" w:styleId="TestonotaapidipaginaCarattere">
    <w:name w:val="Testo nota a piè di pagina Carattere"/>
    <w:basedOn w:val="Carpredefinitoparagrafo"/>
    <w:link w:val="Testonotaapidipagina"/>
    <w:rsid w:val="006F47A0"/>
  </w:style>
  <w:style w:type="character" w:styleId="Rimandonotaapidipagina">
    <w:name w:val="footnote reference"/>
    <w:rsid w:val="006F47A0"/>
    <w:rPr>
      <w:vertAlign w:val="superscript"/>
    </w:rPr>
  </w:style>
  <w:style w:type="paragraph" w:styleId="Testofumetto">
    <w:name w:val="Balloon Text"/>
    <w:basedOn w:val="Normale"/>
    <w:link w:val="TestofumettoCarattere"/>
    <w:rsid w:val="008F03D8"/>
    <w:rPr>
      <w:rFonts w:ascii="Tahoma" w:hAnsi="Tahoma"/>
      <w:sz w:val="16"/>
      <w:szCs w:val="16"/>
    </w:rPr>
  </w:style>
  <w:style w:type="character" w:customStyle="1" w:styleId="TestofumettoCarattere">
    <w:name w:val="Testo fumetto Carattere"/>
    <w:link w:val="Testofumetto"/>
    <w:rsid w:val="008F03D8"/>
    <w:rPr>
      <w:rFonts w:ascii="Tahoma" w:hAnsi="Tahoma" w:cs="Tahoma"/>
      <w:sz w:val="16"/>
      <w:szCs w:val="16"/>
    </w:rPr>
  </w:style>
  <w:style w:type="paragraph" w:styleId="Paragrafoelenco">
    <w:name w:val="List Paragraph"/>
    <w:basedOn w:val="Normale"/>
    <w:uiPriority w:val="1"/>
    <w:qFormat/>
    <w:rsid w:val="006B6AAA"/>
    <w:pPr>
      <w:ind w:left="708"/>
    </w:pPr>
  </w:style>
  <w:style w:type="character" w:customStyle="1" w:styleId="DeltaViewInsertion">
    <w:name w:val="DeltaView Insertion"/>
    <w:rsid w:val="0071531D"/>
    <w:rPr>
      <w:b/>
      <w:i/>
      <w:spacing w:val="0"/>
    </w:rPr>
  </w:style>
  <w:style w:type="character" w:customStyle="1" w:styleId="Caratterenotaapidipagina">
    <w:name w:val="Carattere nota a piè di pagina"/>
    <w:rsid w:val="0071531D"/>
  </w:style>
  <w:style w:type="paragraph" w:customStyle="1" w:styleId="NumPar1">
    <w:name w:val="NumPar 1"/>
    <w:basedOn w:val="Normale"/>
    <w:rsid w:val="0071531D"/>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SectionTitle">
    <w:name w:val="SectionTitle"/>
    <w:basedOn w:val="Normale"/>
    <w:rsid w:val="0071531D"/>
    <w:pPr>
      <w:keepNext/>
      <w:suppressAutoHyphens/>
      <w:overflowPunct/>
      <w:autoSpaceDE/>
      <w:autoSpaceDN/>
      <w:adjustRightInd/>
      <w:spacing w:before="120" w:after="360"/>
      <w:jc w:val="center"/>
      <w:textAlignment w:val="auto"/>
    </w:pPr>
    <w:rPr>
      <w:rFonts w:eastAsia="Calibri"/>
      <w:b/>
      <w:smallCaps/>
      <w:color w:val="00000A"/>
      <w:kern w:val="1"/>
      <w:sz w:val="28"/>
      <w:szCs w:val="22"/>
      <w:lang w:bidi="it-IT"/>
    </w:rPr>
  </w:style>
  <w:style w:type="character" w:customStyle="1" w:styleId="NormalBoldChar">
    <w:name w:val="NormalBold Char"/>
    <w:rsid w:val="0071531D"/>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71531D"/>
    <w:pPr>
      <w:suppressAutoHyphens/>
      <w:overflowPunct/>
      <w:autoSpaceDE/>
      <w:autoSpaceDN/>
      <w:adjustRightInd/>
      <w:spacing w:before="120" w:after="120"/>
      <w:ind w:left="720"/>
      <w:contextualSpacing/>
      <w:textAlignment w:val="auto"/>
    </w:pPr>
    <w:rPr>
      <w:rFonts w:eastAsia="Calibri"/>
      <w:color w:val="00000A"/>
      <w:kern w:val="1"/>
      <w:sz w:val="24"/>
      <w:szCs w:val="22"/>
      <w:lang w:bidi="it-IT"/>
    </w:rPr>
  </w:style>
  <w:style w:type="paragraph" w:customStyle="1" w:styleId="western">
    <w:name w:val="western"/>
    <w:basedOn w:val="Normale"/>
    <w:rsid w:val="0071531D"/>
    <w:pPr>
      <w:overflowPunct/>
      <w:autoSpaceDE/>
      <w:autoSpaceDN/>
      <w:adjustRightInd/>
      <w:spacing w:before="100" w:beforeAutospacing="1" w:after="142" w:line="288" w:lineRule="auto"/>
      <w:textAlignment w:val="auto"/>
    </w:pPr>
    <w:rPr>
      <w:sz w:val="24"/>
      <w:szCs w:val="24"/>
    </w:rPr>
  </w:style>
  <w:style w:type="character" w:customStyle="1" w:styleId="small">
    <w:name w:val="small"/>
    <w:basedOn w:val="Carpredefinitoparagrafo"/>
    <w:rsid w:val="0071531D"/>
  </w:style>
  <w:style w:type="paragraph" w:customStyle="1" w:styleId="NormalLeft">
    <w:name w:val="Normal Left"/>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0">
    <w:name w:val="Tiret 0"/>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iret1">
    <w:name w:val="Tiret 1"/>
    <w:basedOn w:val="Normale"/>
    <w:rsid w:val="00FA750E"/>
    <w:pPr>
      <w:suppressAutoHyphens/>
      <w:overflowPunct/>
      <w:autoSpaceDE/>
      <w:autoSpaceDN/>
      <w:adjustRightInd/>
      <w:spacing w:before="120" w:after="120"/>
      <w:textAlignment w:val="auto"/>
    </w:pPr>
    <w:rPr>
      <w:rFonts w:eastAsia="Calibri"/>
      <w:color w:val="00000A"/>
      <w:kern w:val="1"/>
      <w:sz w:val="24"/>
      <w:szCs w:val="22"/>
      <w:lang w:bidi="it-IT"/>
    </w:rPr>
  </w:style>
  <w:style w:type="paragraph" w:customStyle="1" w:styleId="TableParagraph">
    <w:name w:val="Table Paragraph"/>
    <w:basedOn w:val="Normale"/>
    <w:uiPriority w:val="1"/>
    <w:qFormat/>
    <w:rsid w:val="00272414"/>
    <w:pPr>
      <w:widowControl w:val="0"/>
      <w:overflowPunct/>
      <w:adjustRightInd/>
      <w:spacing w:before="66"/>
      <w:ind w:left="59"/>
      <w:textAlignment w:val="auto"/>
    </w:pPr>
    <w:rPr>
      <w:sz w:val="22"/>
      <w:szCs w:val="22"/>
      <w:lang w:eastAsia="en-US"/>
    </w:rPr>
  </w:style>
  <w:style w:type="table" w:customStyle="1" w:styleId="TableNormal">
    <w:name w:val="Table Normal"/>
    <w:uiPriority w:val="2"/>
    <w:semiHidden/>
    <w:qFormat/>
    <w:rsid w:val="0027241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40647">
      <w:bodyDiv w:val="1"/>
      <w:marLeft w:val="0"/>
      <w:marRight w:val="0"/>
      <w:marTop w:val="0"/>
      <w:marBottom w:val="0"/>
      <w:divBdr>
        <w:top w:val="none" w:sz="0" w:space="0" w:color="auto"/>
        <w:left w:val="none" w:sz="0" w:space="0" w:color="auto"/>
        <w:bottom w:val="none" w:sz="0" w:space="0" w:color="auto"/>
        <w:right w:val="none" w:sz="0" w:space="0" w:color="auto"/>
      </w:divBdr>
    </w:div>
    <w:div w:id="248002425">
      <w:bodyDiv w:val="1"/>
      <w:marLeft w:val="0"/>
      <w:marRight w:val="0"/>
      <w:marTop w:val="0"/>
      <w:marBottom w:val="0"/>
      <w:divBdr>
        <w:top w:val="none" w:sz="0" w:space="0" w:color="auto"/>
        <w:left w:val="none" w:sz="0" w:space="0" w:color="auto"/>
        <w:bottom w:val="none" w:sz="0" w:space="0" w:color="auto"/>
        <w:right w:val="none" w:sz="0" w:space="0" w:color="auto"/>
      </w:divBdr>
    </w:div>
    <w:div w:id="357585110">
      <w:bodyDiv w:val="1"/>
      <w:marLeft w:val="0"/>
      <w:marRight w:val="0"/>
      <w:marTop w:val="0"/>
      <w:marBottom w:val="0"/>
      <w:divBdr>
        <w:top w:val="none" w:sz="0" w:space="0" w:color="auto"/>
        <w:left w:val="none" w:sz="0" w:space="0" w:color="auto"/>
        <w:bottom w:val="none" w:sz="0" w:space="0" w:color="auto"/>
        <w:right w:val="none" w:sz="0" w:space="0" w:color="auto"/>
      </w:divBdr>
    </w:div>
    <w:div w:id="604339719">
      <w:bodyDiv w:val="1"/>
      <w:marLeft w:val="0"/>
      <w:marRight w:val="0"/>
      <w:marTop w:val="0"/>
      <w:marBottom w:val="0"/>
      <w:divBdr>
        <w:top w:val="none" w:sz="0" w:space="0" w:color="auto"/>
        <w:left w:val="none" w:sz="0" w:space="0" w:color="auto"/>
        <w:bottom w:val="none" w:sz="0" w:space="0" w:color="auto"/>
        <w:right w:val="none" w:sz="0" w:space="0" w:color="auto"/>
      </w:divBdr>
    </w:div>
    <w:div w:id="779374509">
      <w:bodyDiv w:val="1"/>
      <w:marLeft w:val="0"/>
      <w:marRight w:val="0"/>
      <w:marTop w:val="0"/>
      <w:marBottom w:val="0"/>
      <w:divBdr>
        <w:top w:val="none" w:sz="0" w:space="0" w:color="auto"/>
        <w:left w:val="none" w:sz="0" w:space="0" w:color="auto"/>
        <w:bottom w:val="none" w:sz="0" w:space="0" w:color="auto"/>
        <w:right w:val="none" w:sz="0" w:space="0" w:color="auto"/>
      </w:divBdr>
    </w:div>
    <w:div w:id="1192917869">
      <w:bodyDiv w:val="1"/>
      <w:marLeft w:val="0"/>
      <w:marRight w:val="0"/>
      <w:marTop w:val="0"/>
      <w:marBottom w:val="0"/>
      <w:divBdr>
        <w:top w:val="none" w:sz="0" w:space="0" w:color="auto"/>
        <w:left w:val="none" w:sz="0" w:space="0" w:color="auto"/>
        <w:bottom w:val="none" w:sz="0" w:space="0" w:color="auto"/>
        <w:right w:val="none" w:sz="0" w:space="0" w:color="auto"/>
      </w:divBdr>
    </w:div>
    <w:div w:id="1403142800">
      <w:bodyDiv w:val="1"/>
      <w:marLeft w:val="0"/>
      <w:marRight w:val="0"/>
      <w:marTop w:val="0"/>
      <w:marBottom w:val="0"/>
      <w:divBdr>
        <w:top w:val="none" w:sz="0" w:space="0" w:color="auto"/>
        <w:left w:val="none" w:sz="0" w:space="0" w:color="auto"/>
        <w:bottom w:val="none" w:sz="0" w:space="0" w:color="auto"/>
        <w:right w:val="none" w:sz="0" w:space="0" w:color="auto"/>
      </w:divBdr>
    </w:div>
    <w:div w:id="1465153264">
      <w:bodyDiv w:val="1"/>
      <w:marLeft w:val="0"/>
      <w:marRight w:val="0"/>
      <w:marTop w:val="0"/>
      <w:marBottom w:val="0"/>
      <w:divBdr>
        <w:top w:val="none" w:sz="0" w:space="0" w:color="auto"/>
        <w:left w:val="none" w:sz="0" w:space="0" w:color="auto"/>
        <w:bottom w:val="none" w:sz="0" w:space="0" w:color="auto"/>
        <w:right w:val="none" w:sz="0" w:space="0" w:color="auto"/>
      </w:divBdr>
    </w:div>
    <w:div w:id="1486510069">
      <w:bodyDiv w:val="1"/>
      <w:marLeft w:val="0"/>
      <w:marRight w:val="0"/>
      <w:marTop w:val="0"/>
      <w:marBottom w:val="0"/>
      <w:divBdr>
        <w:top w:val="none" w:sz="0" w:space="0" w:color="auto"/>
        <w:left w:val="none" w:sz="0" w:space="0" w:color="auto"/>
        <w:bottom w:val="none" w:sz="0" w:space="0" w:color="auto"/>
        <w:right w:val="none" w:sz="0" w:space="0" w:color="auto"/>
      </w:divBdr>
    </w:div>
    <w:div w:id="1489394697">
      <w:bodyDiv w:val="1"/>
      <w:marLeft w:val="0"/>
      <w:marRight w:val="0"/>
      <w:marTop w:val="0"/>
      <w:marBottom w:val="0"/>
      <w:divBdr>
        <w:top w:val="none" w:sz="0" w:space="0" w:color="auto"/>
        <w:left w:val="none" w:sz="0" w:space="0" w:color="auto"/>
        <w:bottom w:val="none" w:sz="0" w:space="0" w:color="auto"/>
        <w:right w:val="none" w:sz="0" w:space="0" w:color="auto"/>
      </w:divBdr>
    </w:div>
    <w:div w:id="20463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4</DocSecurity>
  <Lines>110</Lines>
  <Paragraphs>31</Paragraphs>
  <ScaleCrop>false</ScaleCrop>
  <HeadingPairs>
    <vt:vector size="2" baseType="variant">
      <vt:variant>
        <vt:lpstr>Titolo</vt:lpstr>
      </vt:variant>
      <vt:variant>
        <vt:i4>1</vt:i4>
      </vt:variant>
    </vt:vector>
  </HeadingPairs>
  <TitlesOfParts>
    <vt:vector size="1" baseType="lpstr">
      <vt:lpstr>MODELLO DICHIARAZIONE A</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A</dc:title>
  <dc:creator>Gherardo</dc:creator>
  <cp:lastModifiedBy>Proprietario</cp:lastModifiedBy>
  <cp:revision>2</cp:revision>
  <cp:lastPrinted>2023-09-07T10:06:00Z</cp:lastPrinted>
  <dcterms:created xsi:type="dcterms:W3CDTF">2023-09-07T10:06:00Z</dcterms:created>
  <dcterms:modified xsi:type="dcterms:W3CDTF">2023-09-07T10:06:00Z</dcterms:modified>
</cp:coreProperties>
</file>